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6B56" w:rsidRPr="00B171A5" w:rsidRDefault="0076253F" w:rsidP="00EF5934">
      <w:pPr>
        <w:pStyle w:val="a3"/>
        <w:widowControl/>
        <w:spacing w:beforeAutospacing="0" w:afterAutospacing="0" w:line="512" w:lineRule="atLeast"/>
        <w:jc w:val="center"/>
        <w:rPr>
          <w:rFonts w:ascii="方正小标宋简体" w:eastAsia="方正小标宋简体" w:hAnsi="方正小标宋简体" w:cs="方正小标宋简体"/>
          <w:sz w:val="44"/>
          <w:szCs w:val="44"/>
        </w:rPr>
      </w:pPr>
      <w:bookmarkStart w:id="0" w:name="_GoBack"/>
      <w:r w:rsidRPr="00B171A5">
        <w:rPr>
          <w:rFonts w:ascii="方正小标宋简体" w:eastAsia="方正小标宋简体" w:hAnsi="方正小标宋简体" w:cs="方正小标宋简体"/>
          <w:sz w:val="44"/>
          <w:szCs w:val="44"/>
        </w:rPr>
        <w:t>热招项目</w:t>
      </w:r>
      <w:r w:rsidRPr="00B171A5">
        <w:rPr>
          <w:rFonts w:ascii="方正小标宋简体" w:eastAsia="方正小标宋简体" w:hAnsi="方正小标宋简体" w:cs="方正小标宋简体" w:hint="eastAsia"/>
          <w:sz w:val="44"/>
          <w:szCs w:val="44"/>
          <w:lang w:eastAsia="zh-Hans"/>
        </w:rPr>
        <w:t>之四</w:t>
      </w:r>
      <w:r w:rsidRPr="00B171A5">
        <w:rPr>
          <w:rFonts w:ascii="方正小标宋简体" w:eastAsia="方正小标宋简体" w:hAnsi="方正小标宋简体" w:cs="方正小标宋简体"/>
          <w:sz w:val="44"/>
          <w:szCs w:val="44"/>
        </w:rPr>
        <w:t>｜全球对标 创世界一流 2022年国有企业高质量发展专题培训班</w:t>
      </w:r>
    </w:p>
    <w:bookmarkEnd w:id="0"/>
    <w:p w:rsidR="00A66B56" w:rsidRPr="00B171A5" w:rsidRDefault="0076253F">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B171A5">
        <w:rPr>
          <w:rFonts w:ascii="仿宋_GB2312" w:eastAsia="仿宋_GB2312" w:hAnsi="仿宋_GB2312" w:cs="仿宋_GB2312"/>
          <w:color w:val="222222"/>
          <w:sz w:val="32"/>
          <w:szCs w:val="32"/>
          <w:lang w:eastAsia="zh-Hans"/>
        </w:rPr>
        <w:t>党的十九大报告对深化国有企业改革，培育具有全球竞争力的世界一流企业提出了明确要求。2020年6月，国务院国资委印发《关于开展对标世界一流管理提升行动的通知》，决定在中央企业和地方国有重点企业开展对标世界一流管理提升行动。为切实帮助企业进一步贯彻落实党中央、国务院工作部署，</w:t>
      </w:r>
      <w:r w:rsidRPr="00B171A5">
        <w:rPr>
          <w:rFonts w:ascii="仿宋_GB2312" w:eastAsia="仿宋_GB2312" w:hAnsi="仿宋_GB2312" w:cs="仿宋_GB2312" w:hint="eastAsia"/>
          <w:color w:val="222222"/>
          <w:sz w:val="32"/>
          <w:szCs w:val="32"/>
          <w:lang w:eastAsia="zh-Hans"/>
        </w:rPr>
        <w:t>山东大学人文社科青岛研究院精心设计研发了</w:t>
      </w:r>
      <w:r w:rsidRPr="00B171A5">
        <w:rPr>
          <w:rFonts w:ascii="仿宋_GB2312" w:eastAsia="仿宋_GB2312" w:hAnsi="仿宋_GB2312" w:cs="仿宋_GB2312"/>
          <w:color w:val="222222"/>
          <w:sz w:val="32"/>
          <w:szCs w:val="32"/>
          <w:lang w:eastAsia="zh-Hans"/>
        </w:rPr>
        <w:t>“全球对标，创世界一流:国有企业高质量发展专题”培训班。</w:t>
      </w:r>
    </w:p>
    <w:p w:rsidR="00A66B56" w:rsidRPr="00B171A5" w:rsidRDefault="0076253F">
      <w:pPr>
        <w:pStyle w:val="a3"/>
        <w:widowControl/>
        <w:spacing w:beforeAutospacing="0" w:afterAutospacing="0"/>
        <w:jc w:val="both"/>
        <w:rPr>
          <w:rStyle w:val="a4"/>
          <w:rFonts w:ascii="楷体_GB2312" w:eastAsia="楷体_GB2312" w:hAnsi="楷体_GB2312" w:cs="楷体_GB2312"/>
          <w:color w:val="222222"/>
          <w:sz w:val="32"/>
          <w:szCs w:val="32"/>
        </w:rPr>
      </w:pPr>
      <w:r w:rsidRPr="00B171A5">
        <w:rPr>
          <w:rStyle w:val="a4"/>
          <w:rFonts w:ascii="楷体_GB2312" w:eastAsia="楷体_GB2312" w:hAnsi="楷体_GB2312" w:cs="楷体_GB2312"/>
          <w:color w:val="222222"/>
          <w:sz w:val="32"/>
          <w:szCs w:val="32"/>
        </w:rPr>
        <w:t>培训对象</w:t>
      </w:r>
      <w:r w:rsidRPr="00B171A5">
        <w:rPr>
          <w:rStyle w:val="a4"/>
          <w:rFonts w:ascii="楷体_GB2312" w:eastAsia="楷体_GB2312" w:hAnsi="楷体_GB2312" w:cs="楷体_GB2312" w:hint="eastAsia"/>
          <w:color w:val="222222"/>
          <w:sz w:val="32"/>
          <w:szCs w:val="32"/>
          <w:lang w:eastAsia="zh-Hans"/>
        </w:rPr>
        <w:t>：</w:t>
      </w:r>
    </w:p>
    <w:p w:rsidR="00A66B56" w:rsidRPr="00B171A5" w:rsidRDefault="0076253F">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B171A5">
        <w:rPr>
          <w:rFonts w:ascii="仿宋_GB2312" w:eastAsia="仿宋_GB2312" w:hAnsi="仿宋_GB2312" w:cs="仿宋_GB2312"/>
          <w:color w:val="222222"/>
          <w:sz w:val="32"/>
          <w:szCs w:val="32"/>
          <w:lang w:eastAsia="zh-Hans"/>
        </w:rPr>
        <w:t>国有企业</w:t>
      </w:r>
      <w:r w:rsidRPr="00B171A5">
        <w:rPr>
          <w:rFonts w:ascii="仿宋_GB2312" w:eastAsia="仿宋_GB2312" w:hAnsi="仿宋_GB2312" w:cs="仿宋_GB2312" w:hint="eastAsia"/>
          <w:color w:val="222222"/>
          <w:sz w:val="32"/>
          <w:szCs w:val="32"/>
          <w:lang w:eastAsia="zh-Hans"/>
        </w:rPr>
        <w:t>中高层管理人员。</w:t>
      </w:r>
    </w:p>
    <w:p w:rsidR="00A66B56" w:rsidRPr="00B171A5" w:rsidRDefault="0076253F">
      <w:pPr>
        <w:pStyle w:val="a3"/>
        <w:widowControl/>
        <w:spacing w:beforeAutospacing="0" w:afterAutospacing="0"/>
        <w:jc w:val="both"/>
        <w:rPr>
          <w:rStyle w:val="a4"/>
          <w:rFonts w:ascii="楷体_GB2312" w:eastAsia="楷体_GB2312" w:hAnsi="楷体_GB2312" w:cs="楷体_GB2312"/>
          <w:color w:val="222222"/>
          <w:sz w:val="32"/>
          <w:szCs w:val="32"/>
        </w:rPr>
      </w:pPr>
      <w:bookmarkStart w:id="1" w:name="_Toc560676628"/>
      <w:r w:rsidRPr="00B171A5">
        <w:rPr>
          <w:rStyle w:val="a4"/>
          <w:rFonts w:ascii="楷体_GB2312" w:eastAsia="楷体_GB2312" w:hAnsi="楷体_GB2312" w:cs="楷体_GB2312"/>
          <w:color w:val="222222"/>
          <w:sz w:val="32"/>
          <w:szCs w:val="32"/>
        </w:rPr>
        <w:t>培训</w:t>
      </w:r>
      <w:r w:rsidRPr="00B171A5">
        <w:rPr>
          <w:rStyle w:val="a4"/>
          <w:rFonts w:ascii="楷体_GB2312" w:eastAsia="楷体_GB2312" w:hAnsi="楷体_GB2312" w:cs="楷体_GB2312" w:hint="eastAsia"/>
          <w:color w:val="222222"/>
          <w:sz w:val="32"/>
          <w:szCs w:val="32"/>
          <w:lang w:eastAsia="zh-Hans"/>
        </w:rPr>
        <w:t>内容：</w:t>
      </w:r>
    </w:p>
    <w:p w:rsidR="00A66B56" w:rsidRPr="00B171A5" w:rsidRDefault="0076253F">
      <w:pPr>
        <w:pStyle w:val="a3"/>
        <w:widowControl/>
        <w:spacing w:beforeAutospacing="0" w:afterAutospacing="0" w:line="512" w:lineRule="atLeast"/>
        <w:jc w:val="both"/>
        <w:rPr>
          <w:rFonts w:ascii="仿宋_GB2312" w:eastAsia="仿宋_GB2312" w:hAnsi="仿宋_GB2312" w:cs="仿宋_GB2312"/>
          <w:b/>
          <w:bCs/>
          <w:color w:val="222222"/>
          <w:sz w:val="32"/>
          <w:szCs w:val="32"/>
        </w:rPr>
      </w:pPr>
      <w:r w:rsidRPr="00B171A5">
        <w:rPr>
          <w:rFonts w:ascii="仿宋_GB2312" w:eastAsia="仿宋_GB2312" w:hAnsi="仿宋_GB2312" w:cs="仿宋_GB2312"/>
          <w:b/>
          <w:bCs/>
          <w:color w:val="222222"/>
          <w:sz w:val="32"/>
          <w:szCs w:val="32"/>
          <w:lang w:eastAsia="zh-Hans"/>
        </w:rPr>
        <w:t>01</w:t>
      </w:r>
      <w:r w:rsidRPr="00B171A5">
        <w:rPr>
          <w:rFonts w:ascii="仿宋_GB2312" w:eastAsia="仿宋_GB2312" w:hAnsi="仿宋_GB2312" w:cs="仿宋_GB2312" w:hint="eastAsia"/>
          <w:b/>
          <w:bCs/>
          <w:color w:val="222222"/>
          <w:sz w:val="32"/>
          <w:szCs w:val="32"/>
          <w:lang w:eastAsia="zh-Hans"/>
        </w:rPr>
        <w:t>战略管理</w:t>
      </w:r>
      <w:r w:rsidRPr="00B171A5">
        <w:rPr>
          <w:rFonts w:ascii="仿宋_GB2312" w:eastAsia="仿宋_GB2312" w:hAnsi="仿宋_GB2312" w:cs="仿宋_GB2312" w:hint="eastAsia"/>
          <w:b/>
          <w:bCs/>
          <w:color w:val="222222"/>
          <w:sz w:val="32"/>
          <w:szCs w:val="32"/>
        </w:rPr>
        <w:t>专题</w:t>
      </w:r>
      <w:bookmarkEnd w:id="1"/>
    </w:p>
    <w:p w:rsidR="00A66B56" w:rsidRPr="00B171A5" w:rsidRDefault="0076253F">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rPr>
      </w:pPr>
      <w:r w:rsidRPr="00B171A5">
        <w:rPr>
          <w:rFonts w:ascii="仿宋_GB2312" w:eastAsia="仿宋_GB2312" w:hAnsi="仿宋_GB2312" w:cs="仿宋_GB2312" w:hint="eastAsia"/>
          <w:color w:val="222222"/>
          <w:sz w:val="32"/>
          <w:szCs w:val="32"/>
        </w:rPr>
        <w:t>通过政策解读、理论研究、方法路径和企业实践分享等多维度课程，推动企业战略管理意识和战略引领能力提升，强化战略规划的刚性约束和有效落实，对促进建立健全和优化完善战略管理体系起到破题作用</w:t>
      </w:r>
      <w:r w:rsidRPr="00B171A5">
        <w:rPr>
          <w:rFonts w:ascii="仿宋_GB2312" w:eastAsia="仿宋_GB2312" w:hAnsi="仿宋_GB2312" w:cs="仿宋_GB2312" w:hint="eastAsia"/>
          <w:color w:val="222222"/>
          <w:sz w:val="32"/>
          <w:szCs w:val="32"/>
          <w:lang w:eastAsia="zh-Hans"/>
        </w:rPr>
        <w:t>。</w:t>
      </w:r>
    </w:p>
    <w:p w:rsidR="00A66B56" w:rsidRPr="00B171A5" w:rsidRDefault="0076253F">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rPr>
      </w:pPr>
      <w:r w:rsidRPr="00B171A5">
        <w:rPr>
          <w:rFonts w:ascii="仿宋_GB2312" w:eastAsia="仿宋_GB2312" w:hAnsi="仿宋_GB2312" w:cs="仿宋_GB2312"/>
          <w:color w:val="222222"/>
          <w:sz w:val="32"/>
          <w:szCs w:val="32"/>
          <w:lang w:eastAsia="zh-Hans"/>
        </w:rPr>
        <w:t>1.</w:t>
      </w:r>
      <w:r w:rsidRPr="00B171A5">
        <w:rPr>
          <w:rFonts w:ascii="仿宋_GB2312" w:eastAsia="仿宋_GB2312" w:hAnsi="仿宋_GB2312" w:cs="仿宋_GB2312" w:hint="eastAsia"/>
          <w:color w:val="222222"/>
          <w:sz w:val="32"/>
          <w:szCs w:val="32"/>
        </w:rPr>
        <w:t>强化战略管理，做好“十四五”</w:t>
      </w:r>
      <w:r w:rsidRPr="00B171A5">
        <w:rPr>
          <w:rFonts w:ascii="仿宋_GB2312" w:eastAsia="仿宋_GB2312" w:hAnsi="仿宋_GB2312" w:cs="仿宋_GB2312" w:hint="eastAsia"/>
          <w:color w:val="222222"/>
          <w:sz w:val="32"/>
          <w:szCs w:val="32"/>
          <w:lang w:eastAsia="zh-Hans"/>
        </w:rPr>
        <w:t>开局；</w:t>
      </w:r>
    </w:p>
    <w:p w:rsidR="00A66B56" w:rsidRPr="00B171A5" w:rsidRDefault="0076253F">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rPr>
      </w:pPr>
      <w:r w:rsidRPr="00B171A5">
        <w:rPr>
          <w:rFonts w:ascii="仿宋_GB2312" w:eastAsia="仿宋_GB2312" w:hAnsi="仿宋_GB2312" w:cs="仿宋_GB2312"/>
          <w:color w:val="222222"/>
          <w:sz w:val="32"/>
          <w:szCs w:val="32"/>
          <w:lang w:eastAsia="zh-Hans"/>
        </w:rPr>
        <w:t>2.</w:t>
      </w:r>
      <w:r w:rsidRPr="00B171A5">
        <w:rPr>
          <w:rFonts w:ascii="仿宋_GB2312" w:eastAsia="仿宋_GB2312" w:hAnsi="仿宋_GB2312" w:cs="仿宋_GB2312" w:hint="eastAsia"/>
          <w:color w:val="222222"/>
          <w:sz w:val="32"/>
          <w:szCs w:val="32"/>
        </w:rPr>
        <w:t>提升国际化经营能力，高质量参与</w:t>
      </w:r>
      <w:r w:rsidRPr="00B171A5">
        <w:rPr>
          <w:rFonts w:ascii="仿宋_GB2312" w:eastAsia="仿宋_GB2312" w:hAnsi="仿宋_GB2312" w:cs="仿宋_GB2312" w:hint="eastAsia"/>
          <w:color w:val="222222"/>
          <w:sz w:val="32"/>
          <w:szCs w:val="32"/>
          <w:lang w:eastAsia="zh-Hans"/>
        </w:rPr>
        <w:t>国家战略；</w:t>
      </w:r>
    </w:p>
    <w:p w:rsidR="00A66B56" w:rsidRPr="00B171A5" w:rsidRDefault="0076253F">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rPr>
      </w:pPr>
      <w:r w:rsidRPr="00B171A5">
        <w:rPr>
          <w:rFonts w:ascii="仿宋_GB2312" w:eastAsia="仿宋_GB2312" w:hAnsi="仿宋_GB2312" w:cs="仿宋_GB2312"/>
          <w:color w:val="222222"/>
          <w:sz w:val="32"/>
          <w:szCs w:val="32"/>
          <w:lang w:eastAsia="zh-Hans"/>
        </w:rPr>
        <w:t>3.</w:t>
      </w:r>
      <w:r w:rsidRPr="00B171A5">
        <w:rPr>
          <w:rFonts w:ascii="仿宋_GB2312" w:eastAsia="仿宋_GB2312" w:hAnsi="仿宋_GB2312" w:cs="仿宋_GB2312" w:hint="eastAsia"/>
          <w:color w:val="222222"/>
          <w:sz w:val="32"/>
          <w:szCs w:val="32"/>
        </w:rPr>
        <w:t>战略性新兴产业布局分析和发展建议</w:t>
      </w:r>
      <w:r w:rsidRPr="00B171A5">
        <w:rPr>
          <w:rFonts w:ascii="仿宋_GB2312" w:eastAsia="仿宋_GB2312" w:hAnsi="仿宋_GB2312" w:cs="仿宋_GB2312" w:hint="eastAsia"/>
          <w:color w:val="222222"/>
          <w:sz w:val="32"/>
          <w:szCs w:val="32"/>
          <w:lang w:eastAsia="zh-Hans"/>
        </w:rPr>
        <w:t>；</w:t>
      </w:r>
    </w:p>
    <w:p w:rsidR="00A66B56" w:rsidRPr="00B171A5" w:rsidRDefault="0076253F">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rPr>
      </w:pPr>
      <w:r w:rsidRPr="00B171A5">
        <w:rPr>
          <w:rFonts w:ascii="仿宋_GB2312" w:eastAsia="仿宋_GB2312" w:hAnsi="仿宋_GB2312" w:cs="仿宋_GB2312"/>
          <w:color w:val="222222"/>
          <w:sz w:val="32"/>
          <w:szCs w:val="32"/>
          <w:lang w:eastAsia="zh-Hans"/>
        </w:rPr>
        <w:lastRenderedPageBreak/>
        <w:t>4.</w:t>
      </w:r>
      <w:r w:rsidRPr="00B171A5">
        <w:rPr>
          <w:rFonts w:ascii="仿宋_GB2312" w:eastAsia="仿宋_GB2312" w:hAnsi="仿宋_GB2312" w:cs="仿宋_GB2312" w:hint="eastAsia"/>
          <w:color w:val="222222"/>
          <w:sz w:val="32"/>
          <w:szCs w:val="32"/>
        </w:rPr>
        <w:t>对标世界一流企业，促进企业高质量发展</w:t>
      </w:r>
      <w:r w:rsidRPr="00B171A5">
        <w:rPr>
          <w:rFonts w:ascii="仿宋_GB2312" w:eastAsia="仿宋_GB2312" w:hAnsi="仿宋_GB2312" w:cs="仿宋_GB2312" w:hint="eastAsia"/>
          <w:color w:val="222222"/>
          <w:sz w:val="32"/>
          <w:szCs w:val="32"/>
          <w:lang w:eastAsia="zh-Hans"/>
        </w:rPr>
        <w:t>；</w:t>
      </w:r>
    </w:p>
    <w:p w:rsidR="00A66B56" w:rsidRPr="00B171A5" w:rsidRDefault="0076253F">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rPr>
      </w:pPr>
      <w:r w:rsidRPr="00B171A5">
        <w:rPr>
          <w:rFonts w:ascii="仿宋_GB2312" w:eastAsia="仿宋_GB2312" w:hAnsi="仿宋_GB2312" w:cs="仿宋_GB2312"/>
          <w:color w:val="222222"/>
          <w:sz w:val="32"/>
          <w:szCs w:val="32"/>
          <w:lang w:eastAsia="zh-Hans"/>
        </w:rPr>
        <w:t>5.</w:t>
      </w:r>
      <w:r w:rsidRPr="00B171A5">
        <w:rPr>
          <w:rFonts w:ascii="仿宋_GB2312" w:eastAsia="仿宋_GB2312" w:hAnsi="仿宋_GB2312" w:cs="仿宋_GB2312" w:hint="eastAsia"/>
          <w:color w:val="222222"/>
          <w:sz w:val="32"/>
          <w:szCs w:val="32"/>
        </w:rPr>
        <w:t>企业迷思——企业战略管理与可持续发展</w:t>
      </w:r>
      <w:r w:rsidRPr="00B171A5">
        <w:rPr>
          <w:rFonts w:ascii="仿宋_GB2312" w:eastAsia="仿宋_GB2312" w:hAnsi="仿宋_GB2312" w:cs="仿宋_GB2312" w:hint="eastAsia"/>
          <w:color w:val="222222"/>
          <w:sz w:val="32"/>
          <w:szCs w:val="32"/>
          <w:lang w:eastAsia="zh-Hans"/>
        </w:rPr>
        <w:t>；</w:t>
      </w:r>
    </w:p>
    <w:p w:rsidR="00A66B56" w:rsidRPr="00B171A5" w:rsidRDefault="0076253F">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rPr>
      </w:pPr>
      <w:r w:rsidRPr="00B171A5">
        <w:rPr>
          <w:rFonts w:ascii="仿宋_GB2312" w:eastAsia="仿宋_GB2312" w:hAnsi="仿宋_GB2312" w:cs="仿宋_GB2312"/>
          <w:color w:val="222222"/>
          <w:sz w:val="32"/>
          <w:szCs w:val="32"/>
          <w:lang w:eastAsia="zh-Hans"/>
        </w:rPr>
        <w:t>6.</w:t>
      </w:r>
      <w:r w:rsidRPr="00B171A5">
        <w:rPr>
          <w:rFonts w:ascii="仿宋_GB2312" w:eastAsia="仿宋_GB2312" w:hAnsi="仿宋_GB2312" w:cs="仿宋_GB2312" w:hint="eastAsia"/>
          <w:color w:val="222222"/>
          <w:sz w:val="32"/>
          <w:szCs w:val="32"/>
        </w:rPr>
        <w:t>企业价值创造与七步战略致胜之法</w:t>
      </w:r>
      <w:r w:rsidRPr="00B171A5">
        <w:rPr>
          <w:rFonts w:ascii="仿宋_GB2312" w:eastAsia="仿宋_GB2312" w:hAnsi="仿宋_GB2312" w:cs="仿宋_GB2312" w:hint="eastAsia"/>
          <w:color w:val="222222"/>
          <w:sz w:val="32"/>
          <w:szCs w:val="32"/>
          <w:lang w:eastAsia="zh-Hans"/>
        </w:rPr>
        <w:t>；</w:t>
      </w:r>
    </w:p>
    <w:p w:rsidR="00A66B56" w:rsidRPr="00B171A5" w:rsidRDefault="0076253F">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rPr>
      </w:pPr>
      <w:r w:rsidRPr="00B171A5">
        <w:rPr>
          <w:rFonts w:ascii="仿宋_GB2312" w:eastAsia="仿宋_GB2312" w:hAnsi="仿宋_GB2312" w:cs="仿宋_GB2312"/>
          <w:color w:val="222222"/>
          <w:sz w:val="32"/>
          <w:szCs w:val="32"/>
          <w:lang w:eastAsia="zh-Hans"/>
        </w:rPr>
        <w:t>7.</w:t>
      </w:r>
      <w:r w:rsidRPr="00B171A5">
        <w:rPr>
          <w:rFonts w:ascii="仿宋_GB2312" w:eastAsia="仿宋_GB2312" w:hAnsi="仿宋_GB2312" w:cs="仿宋_GB2312" w:hint="eastAsia"/>
          <w:color w:val="222222"/>
          <w:sz w:val="32"/>
          <w:szCs w:val="32"/>
        </w:rPr>
        <w:t>战略设计实操演练与战略业绩管理</w:t>
      </w:r>
      <w:r w:rsidRPr="00B171A5">
        <w:rPr>
          <w:rFonts w:ascii="仿宋_GB2312" w:eastAsia="仿宋_GB2312" w:hAnsi="仿宋_GB2312" w:cs="仿宋_GB2312" w:hint="eastAsia"/>
          <w:color w:val="222222"/>
          <w:sz w:val="32"/>
          <w:szCs w:val="32"/>
          <w:lang w:eastAsia="zh-Hans"/>
        </w:rPr>
        <w:t>；</w:t>
      </w:r>
    </w:p>
    <w:p w:rsidR="00A66B56" w:rsidRPr="00B171A5" w:rsidRDefault="00B5069F">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rPr>
      </w:pPr>
      <w:r>
        <w:rPr>
          <w:rFonts w:ascii="仿宋_GB2312" w:eastAsia="仿宋_GB2312" w:hAnsi="仿宋_GB2312" w:cs="仿宋_GB2312"/>
          <w:color w:val="222222"/>
          <w:sz w:val="32"/>
          <w:szCs w:val="32"/>
          <w:lang w:eastAsia="zh-Hans"/>
        </w:rPr>
        <w:t>8</w:t>
      </w:r>
      <w:r w:rsidR="0076253F" w:rsidRPr="00B171A5">
        <w:rPr>
          <w:rFonts w:ascii="仿宋_GB2312" w:eastAsia="仿宋_GB2312" w:hAnsi="仿宋_GB2312" w:cs="仿宋_GB2312"/>
          <w:color w:val="222222"/>
          <w:sz w:val="32"/>
          <w:szCs w:val="32"/>
          <w:lang w:eastAsia="zh-Hans"/>
        </w:rPr>
        <w:t>.</w:t>
      </w:r>
      <w:r w:rsidR="0076253F" w:rsidRPr="00B171A5">
        <w:rPr>
          <w:rFonts w:ascii="仿宋_GB2312" w:eastAsia="仿宋_GB2312" w:hAnsi="仿宋_GB2312" w:cs="仿宋_GB2312" w:hint="eastAsia"/>
          <w:color w:val="222222"/>
          <w:sz w:val="32"/>
          <w:szCs w:val="32"/>
        </w:rPr>
        <w:t>战略转型与战略管理实践分享</w:t>
      </w:r>
      <w:r w:rsidR="0076253F" w:rsidRPr="00B171A5">
        <w:rPr>
          <w:rFonts w:ascii="仿宋_GB2312" w:eastAsia="仿宋_GB2312" w:hAnsi="仿宋_GB2312" w:cs="仿宋_GB2312" w:hint="eastAsia"/>
          <w:color w:val="222222"/>
          <w:sz w:val="32"/>
          <w:szCs w:val="32"/>
          <w:lang w:eastAsia="zh-Hans"/>
        </w:rPr>
        <w:t>；</w:t>
      </w:r>
    </w:p>
    <w:p w:rsidR="00A66B56" w:rsidRPr="00B171A5" w:rsidRDefault="00B5069F">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rPr>
      </w:pPr>
      <w:r>
        <w:rPr>
          <w:rFonts w:ascii="仿宋_GB2312" w:eastAsia="仿宋_GB2312" w:hAnsi="仿宋_GB2312" w:cs="仿宋_GB2312"/>
          <w:color w:val="222222"/>
          <w:sz w:val="32"/>
          <w:szCs w:val="32"/>
          <w:lang w:eastAsia="zh-Hans"/>
        </w:rPr>
        <w:t>9</w:t>
      </w:r>
      <w:r w:rsidR="0076253F" w:rsidRPr="00B171A5">
        <w:rPr>
          <w:rFonts w:ascii="仿宋_GB2312" w:eastAsia="仿宋_GB2312" w:hAnsi="仿宋_GB2312" w:cs="仿宋_GB2312"/>
          <w:color w:val="222222"/>
          <w:sz w:val="32"/>
          <w:szCs w:val="32"/>
          <w:lang w:eastAsia="zh-Hans"/>
        </w:rPr>
        <w:t>.</w:t>
      </w:r>
      <w:r w:rsidR="0076253F" w:rsidRPr="00B171A5">
        <w:rPr>
          <w:rFonts w:ascii="仿宋_GB2312" w:eastAsia="仿宋_GB2312" w:hAnsi="仿宋_GB2312" w:cs="仿宋_GB2312" w:hint="eastAsia"/>
          <w:color w:val="222222"/>
          <w:sz w:val="32"/>
          <w:szCs w:val="32"/>
        </w:rPr>
        <w:t>人工智能产业战略创新体会分享</w:t>
      </w:r>
      <w:r w:rsidR="0076253F" w:rsidRPr="00B171A5">
        <w:rPr>
          <w:rFonts w:ascii="仿宋_GB2312" w:eastAsia="仿宋_GB2312" w:hAnsi="仿宋_GB2312" w:cs="仿宋_GB2312" w:hint="eastAsia"/>
          <w:color w:val="222222"/>
          <w:sz w:val="32"/>
          <w:szCs w:val="32"/>
          <w:lang w:eastAsia="zh-Hans"/>
        </w:rPr>
        <w:t>。</w:t>
      </w:r>
    </w:p>
    <w:p w:rsidR="00A66B56" w:rsidRPr="00B171A5" w:rsidRDefault="0076253F">
      <w:pPr>
        <w:pStyle w:val="a3"/>
        <w:widowControl/>
        <w:spacing w:beforeAutospacing="0" w:afterAutospacing="0" w:line="512" w:lineRule="atLeast"/>
        <w:jc w:val="both"/>
        <w:rPr>
          <w:rFonts w:ascii="仿宋_GB2312" w:eastAsia="仿宋_GB2312" w:hAnsi="仿宋_GB2312" w:cs="仿宋_GB2312"/>
          <w:b/>
          <w:bCs/>
          <w:color w:val="222222"/>
          <w:sz w:val="32"/>
          <w:szCs w:val="32"/>
        </w:rPr>
      </w:pPr>
      <w:bookmarkStart w:id="2" w:name="_Toc133843760"/>
      <w:r w:rsidRPr="00B171A5">
        <w:rPr>
          <w:rFonts w:ascii="仿宋_GB2312" w:eastAsia="仿宋_GB2312" w:hAnsi="仿宋_GB2312" w:cs="仿宋_GB2312"/>
          <w:b/>
          <w:bCs/>
          <w:color w:val="222222"/>
          <w:sz w:val="32"/>
          <w:szCs w:val="32"/>
          <w:lang w:eastAsia="zh-Hans"/>
        </w:rPr>
        <w:t>02</w:t>
      </w:r>
      <w:r w:rsidRPr="00B171A5">
        <w:rPr>
          <w:rFonts w:ascii="仿宋_GB2312" w:eastAsia="仿宋_GB2312" w:hAnsi="仿宋_GB2312" w:cs="仿宋_GB2312" w:hint="eastAsia"/>
          <w:b/>
          <w:bCs/>
          <w:color w:val="222222"/>
          <w:sz w:val="32"/>
          <w:szCs w:val="32"/>
          <w:lang w:eastAsia="zh-Hans"/>
        </w:rPr>
        <w:t>组织管理</w:t>
      </w:r>
      <w:r w:rsidRPr="00B171A5">
        <w:rPr>
          <w:rFonts w:ascii="仿宋_GB2312" w:eastAsia="仿宋_GB2312" w:hAnsi="仿宋_GB2312" w:cs="仿宋_GB2312" w:hint="eastAsia"/>
          <w:b/>
          <w:bCs/>
          <w:color w:val="222222"/>
          <w:sz w:val="32"/>
          <w:szCs w:val="32"/>
        </w:rPr>
        <w:t>专题</w:t>
      </w:r>
      <w:bookmarkEnd w:id="2"/>
    </w:p>
    <w:p w:rsidR="00A66B56" w:rsidRPr="00B171A5" w:rsidRDefault="0076253F">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B171A5">
        <w:rPr>
          <w:rFonts w:ascii="仿宋_GB2312" w:eastAsia="仿宋_GB2312" w:hAnsi="仿宋_GB2312" w:cs="仿宋_GB2312" w:hint="eastAsia"/>
          <w:color w:val="222222"/>
          <w:sz w:val="32"/>
          <w:szCs w:val="32"/>
        </w:rPr>
        <w:t>通过组织管理概论、组织架构设置、授权放权、完善组织运行机制、法人治理结构、组织文化建设等课程，推动优化工作流程，建立健全组织体系，提升科学管控能力</w:t>
      </w:r>
      <w:r w:rsidRPr="00B171A5">
        <w:rPr>
          <w:rFonts w:ascii="仿宋_GB2312" w:eastAsia="仿宋_GB2312" w:hAnsi="仿宋_GB2312" w:cs="仿宋_GB2312" w:hint="eastAsia"/>
          <w:color w:val="222222"/>
          <w:sz w:val="32"/>
          <w:szCs w:val="32"/>
          <w:lang w:eastAsia="zh-Hans"/>
        </w:rPr>
        <w:t>。</w:t>
      </w:r>
    </w:p>
    <w:p w:rsidR="00A66B56" w:rsidRPr="00B171A5" w:rsidRDefault="0076253F">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rPr>
      </w:pPr>
      <w:r w:rsidRPr="00B171A5">
        <w:rPr>
          <w:rFonts w:ascii="仿宋_GB2312" w:eastAsia="仿宋_GB2312" w:hAnsi="仿宋_GB2312" w:cs="仿宋_GB2312"/>
          <w:color w:val="222222"/>
          <w:sz w:val="32"/>
          <w:szCs w:val="32"/>
          <w:lang w:eastAsia="zh-Hans"/>
        </w:rPr>
        <w:t>1.</w:t>
      </w:r>
      <w:r w:rsidRPr="00B171A5">
        <w:rPr>
          <w:rFonts w:ascii="仿宋_GB2312" w:eastAsia="仿宋_GB2312" w:hAnsi="仿宋_GB2312" w:cs="仿宋_GB2312" w:hint="eastAsia"/>
          <w:color w:val="222222"/>
          <w:sz w:val="32"/>
          <w:szCs w:val="32"/>
        </w:rPr>
        <w:t>以对标为抓手实现集团公司管理提升</w:t>
      </w:r>
      <w:r w:rsidRPr="00B171A5">
        <w:rPr>
          <w:rFonts w:ascii="仿宋_GB2312" w:eastAsia="仿宋_GB2312" w:hAnsi="仿宋_GB2312" w:cs="仿宋_GB2312" w:hint="eastAsia"/>
          <w:color w:val="222222"/>
          <w:sz w:val="32"/>
          <w:szCs w:val="32"/>
          <w:lang w:eastAsia="zh-Hans"/>
        </w:rPr>
        <w:t>；</w:t>
      </w:r>
    </w:p>
    <w:p w:rsidR="00A66B56" w:rsidRPr="00B171A5" w:rsidRDefault="0076253F">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rPr>
      </w:pPr>
      <w:r w:rsidRPr="00B171A5">
        <w:rPr>
          <w:rFonts w:ascii="仿宋_GB2312" w:eastAsia="仿宋_GB2312" w:hAnsi="仿宋_GB2312" w:cs="仿宋_GB2312"/>
          <w:color w:val="222222"/>
          <w:sz w:val="32"/>
          <w:szCs w:val="32"/>
          <w:lang w:eastAsia="zh-Hans"/>
        </w:rPr>
        <w:t>2.</w:t>
      </w:r>
      <w:r w:rsidRPr="00B171A5">
        <w:rPr>
          <w:rFonts w:ascii="仿宋_GB2312" w:eastAsia="仿宋_GB2312" w:hAnsi="仿宋_GB2312" w:cs="仿宋_GB2312" w:hint="eastAsia"/>
          <w:color w:val="222222"/>
          <w:sz w:val="32"/>
          <w:szCs w:val="32"/>
        </w:rPr>
        <w:t>以“去机关化”为起点，建设价值型总部</w:t>
      </w:r>
      <w:r w:rsidRPr="00B171A5">
        <w:rPr>
          <w:rFonts w:ascii="仿宋_GB2312" w:eastAsia="仿宋_GB2312" w:hAnsi="仿宋_GB2312" w:cs="仿宋_GB2312" w:hint="eastAsia"/>
          <w:color w:val="222222"/>
          <w:sz w:val="32"/>
          <w:szCs w:val="32"/>
          <w:lang w:eastAsia="zh-Hans"/>
        </w:rPr>
        <w:t>；</w:t>
      </w:r>
    </w:p>
    <w:p w:rsidR="00A66B56" w:rsidRPr="00B171A5" w:rsidRDefault="0076253F">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rPr>
      </w:pPr>
      <w:r w:rsidRPr="00B171A5">
        <w:rPr>
          <w:rFonts w:ascii="仿宋_GB2312" w:eastAsia="仿宋_GB2312" w:hAnsi="仿宋_GB2312" w:cs="仿宋_GB2312"/>
          <w:color w:val="222222"/>
          <w:sz w:val="32"/>
          <w:szCs w:val="32"/>
          <w:lang w:eastAsia="zh-Hans"/>
        </w:rPr>
        <w:t>3.</w:t>
      </w:r>
      <w:r w:rsidRPr="00B171A5">
        <w:rPr>
          <w:rFonts w:ascii="仿宋_GB2312" w:eastAsia="仿宋_GB2312" w:hAnsi="仿宋_GB2312" w:cs="仿宋_GB2312" w:hint="eastAsia"/>
          <w:color w:val="222222"/>
          <w:sz w:val="32"/>
          <w:szCs w:val="32"/>
        </w:rPr>
        <w:t>组织激活与激励机制创新</w:t>
      </w:r>
      <w:r w:rsidRPr="00B171A5">
        <w:rPr>
          <w:rFonts w:ascii="仿宋_GB2312" w:eastAsia="仿宋_GB2312" w:hAnsi="仿宋_GB2312" w:cs="仿宋_GB2312" w:hint="eastAsia"/>
          <w:color w:val="222222"/>
          <w:sz w:val="32"/>
          <w:szCs w:val="32"/>
          <w:lang w:eastAsia="zh-Hans"/>
        </w:rPr>
        <w:t>；</w:t>
      </w:r>
    </w:p>
    <w:p w:rsidR="00A66B56" w:rsidRPr="00B171A5" w:rsidRDefault="0076253F">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rPr>
      </w:pPr>
      <w:r w:rsidRPr="00B171A5">
        <w:rPr>
          <w:rFonts w:ascii="仿宋_GB2312" w:eastAsia="仿宋_GB2312" w:hAnsi="仿宋_GB2312" w:cs="仿宋_GB2312"/>
          <w:color w:val="222222"/>
          <w:sz w:val="32"/>
          <w:szCs w:val="32"/>
          <w:lang w:eastAsia="zh-Hans"/>
        </w:rPr>
        <w:t>4.</w:t>
      </w:r>
      <w:r w:rsidRPr="00B171A5">
        <w:rPr>
          <w:rFonts w:ascii="仿宋_GB2312" w:eastAsia="仿宋_GB2312" w:hAnsi="仿宋_GB2312" w:cs="仿宋_GB2312" w:hint="eastAsia"/>
          <w:color w:val="222222"/>
          <w:sz w:val="32"/>
          <w:szCs w:val="32"/>
        </w:rPr>
        <w:t>组织行为及创新的管理使命</w:t>
      </w:r>
      <w:r w:rsidRPr="00B171A5">
        <w:rPr>
          <w:rFonts w:ascii="仿宋_GB2312" w:eastAsia="仿宋_GB2312" w:hAnsi="仿宋_GB2312" w:cs="仿宋_GB2312" w:hint="eastAsia"/>
          <w:color w:val="222222"/>
          <w:sz w:val="32"/>
          <w:szCs w:val="32"/>
          <w:lang w:eastAsia="zh-Hans"/>
        </w:rPr>
        <w:t>；</w:t>
      </w:r>
    </w:p>
    <w:p w:rsidR="00A66B56" w:rsidRPr="00B171A5" w:rsidRDefault="0076253F">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rPr>
      </w:pPr>
      <w:r w:rsidRPr="00B171A5">
        <w:rPr>
          <w:rFonts w:ascii="仿宋_GB2312" w:eastAsia="仿宋_GB2312" w:hAnsi="仿宋_GB2312" w:cs="仿宋_GB2312"/>
          <w:color w:val="222222"/>
          <w:sz w:val="32"/>
          <w:szCs w:val="32"/>
          <w:lang w:eastAsia="zh-Hans"/>
        </w:rPr>
        <w:t>5.</w:t>
      </w:r>
      <w:r w:rsidRPr="00B171A5">
        <w:rPr>
          <w:rFonts w:ascii="仿宋_GB2312" w:eastAsia="仿宋_GB2312" w:hAnsi="仿宋_GB2312" w:cs="仿宋_GB2312" w:hint="eastAsia"/>
          <w:color w:val="222222"/>
          <w:sz w:val="32"/>
          <w:szCs w:val="32"/>
        </w:rPr>
        <w:t>关系企业管理控制集权化生产经营分权化的管控模式</w:t>
      </w:r>
      <w:r w:rsidRPr="00B171A5">
        <w:rPr>
          <w:rFonts w:ascii="仿宋_GB2312" w:eastAsia="仿宋_GB2312" w:hAnsi="仿宋_GB2312" w:cs="仿宋_GB2312" w:hint="eastAsia"/>
          <w:color w:val="222222"/>
          <w:sz w:val="32"/>
          <w:szCs w:val="32"/>
          <w:lang w:eastAsia="zh-Hans"/>
        </w:rPr>
        <w:t>；</w:t>
      </w:r>
    </w:p>
    <w:p w:rsidR="00A66B56" w:rsidRPr="00B171A5" w:rsidRDefault="0076253F">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rPr>
      </w:pPr>
      <w:r w:rsidRPr="00B171A5">
        <w:rPr>
          <w:rFonts w:ascii="仿宋_GB2312" w:eastAsia="仿宋_GB2312" w:hAnsi="仿宋_GB2312" w:cs="仿宋_GB2312"/>
          <w:color w:val="222222"/>
          <w:sz w:val="32"/>
          <w:szCs w:val="32"/>
          <w:lang w:eastAsia="zh-Hans"/>
        </w:rPr>
        <w:t>6.</w:t>
      </w:r>
      <w:r w:rsidRPr="00B171A5">
        <w:rPr>
          <w:rFonts w:ascii="仿宋_GB2312" w:eastAsia="仿宋_GB2312" w:hAnsi="仿宋_GB2312" w:cs="仿宋_GB2312" w:hint="eastAsia"/>
          <w:color w:val="222222"/>
          <w:sz w:val="32"/>
          <w:szCs w:val="32"/>
        </w:rPr>
        <w:t>以文化管理推动世界一流企业建设</w:t>
      </w:r>
      <w:r w:rsidRPr="00B171A5">
        <w:rPr>
          <w:rFonts w:ascii="仿宋_GB2312" w:eastAsia="仿宋_GB2312" w:hAnsi="仿宋_GB2312" w:cs="仿宋_GB2312" w:hint="eastAsia"/>
          <w:color w:val="222222"/>
          <w:sz w:val="32"/>
          <w:szCs w:val="32"/>
          <w:lang w:eastAsia="zh-Hans"/>
        </w:rPr>
        <w:t>；</w:t>
      </w:r>
    </w:p>
    <w:p w:rsidR="00A66B56" w:rsidRPr="00B171A5" w:rsidRDefault="0076253F">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rPr>
      </w:pPr>
      <w:r w:rsidRPr="00B171A5">
        <w:rPr>
          <w:rFonts w:ascii="仿宋_GB2312" w:eastAsia="仿宋_GB2312" w:hAnsi="仿宋_GB2312" w:cs="仿宋_GB2312"/>
          <w:color w:val="222222"/>
          <w:sz w:val="32"/>
          <w:szCs w:val="32"/>
          <w:lang w:eastAsia="zh-Hans"/>
        </w:rPr>
        <w:t>7.</w:t>
      </w:r>
      <w:r w:rsidRPr="00B171A5">
        <w:rPr>
          <w:rFonts w:ascii="仿宋_GB2312" w:eastAsia="仿宋_GB2312" w:hAnsi="仿宋_GB2312" w:cs="仿宋_GB2312" w:hint="eastAsia"/>
          <w:color w:val="222222"/>
          <w:sz w:val="32"/>
          <w:szCs w:val="32"/>
        </w:rPr>
        <w:t>系统化组织权责对标</w:t>
      </w:r>
      <w:r w:rsidRPr="00B171A5">
        <w:rPr>
          <w:rFonts w:ascii="仿宋_GB2312" w:eastAsia="仿宋_GB2312" w:hAnsi="仿宋_GB2312" w:cs="仿宋_GB2312" w:hint="eastAsia"/>
          <w:color w:val="222222"/>
          <w:sz w:val="32"/>
          <w:szCs w:val="32"/>
          <w:lang w:eastAsia="zh-Hans"/>
        </w:rPr>
        <w:t>；</w:t>
      </w:r>
    </w:p>
    <w:p w:rsidR="00A66B56" w:rsidRPr="00B171A5" w:rsidRDefault="0076253F">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rPr>
      </w:pPr>
      <w:r w:rsidRPr="00B171A5">
        <w:rPr>
          <w:rFonts w:ascii="仿宋_GB2312" w:eastAsia="仿宋_GB2312" w:hAnsi="仿宋_GB2312" w:cs="仿宋_GB2312"/>
          <w:color w:val="222222"/>
          <w:sz w:val="32"/>
          <w:szCs w:val="32"/>
          <w:lang w:eastAsia="zh-Hans"/>
        </w:rPr>
        <w:t>8.</w:t>
      </w:r>
      <w:r w:rsidRPr="00B171A5">
        <w:rPr>
          <w:rFonts w:ascii="仿宋_GB2312" w:eastAsia="仿宋_GB2312" w:hAnsi="仿宋_GB2312" w:cs="仿宋_GB2312" w:hint="eastAsia"/>
          <w:color w:val="222222"/>
          <w:sz w:val="32"/>
          <w:szCs w:val="32"/>
        </w:rPr>
        <w:t>一流治理体系的思考</w:t>
      </w:r>
      <w:r w:rsidRPr="00B171A5">
        <w:rPr>
          <w:rFonts w:ascii="仿宋_GB2312" w:eastAsia="仿宋_GB2312" w:hAnsi="仿宋_GB2312" w:cs="仿宋_GB2312" w:hint="eastAsia"/>
          <w:color w:val="222222"/>
          <w:sz w:val="32"/>
          <w:szCs w:val="32"/>
          <w:lang w:eastAsia="zh-Hans"/>
        </w:rPr>
        <w:t>。</w:t>
      </w:r>
    </w:p>
    <w:p w:rsidR="00A66B56" w:rsidRPr="00B171A5" w:rsidRDefault="0076253F">
      <w:pPr>
        <w:pStyle w:val="a3"/>
        <w:widowControl/>
        <w:spacing w:beforeAutospacing="0" w:afterAutospacing="0" w:line="512" w:lineRule="atLeast"/>
        <w:jc w:val="both"/>
        <w:rPr>
          <w:rFonts w:ascii="仿宋_GB2312" w:eastAsia="仿宋_GB2312" w:hAnsi="仿宋_GB2312" w:cs="仿宋_GB2312"/>
          <w:b/>
          <w:bCs/>
          <w:color w:val="222222"/>
          <w:sz w:val="32"/>
          <w:szCs w:val="32"/>
        </w:rPr>
      </w:pPr>
      <w:bookmarkStart w:id="3" w:name="_Toc1096695911"/>
      <w:r w:rsidRPr="00B171A5">
        <w:rPr>
          <w:rFonts w:ascii="仿宋_GB2312" w:eastAsia="仿宋_GB2312" w:hAnsi="仿宋_GB2312" w:cs="仿宋_GB2312"/>
          <w:b/>
          <w:bCs/>
          <w:color w:val="222222"/>
          <w:sz w:val="32"/>
          <w:szCs w:val="32"/>
          <w:lang w:eastAsia="zh-Hans"/>
        </w:rPr>
        <w:t>03</w:t>
      </w:r>
      <w:r w:rsidRPr="00B171A5">
        <w:rPr>
          <w:rFonts w:ascii="仿宋_GB2312" w:eastAsia="仿宋_GB2312" w:hAnsi="仿宋_GB2312" w:cs="仿宋_GB2312" w:hint="eastAsia"/>
          <w:b/>
          <w:bCs/>
          <w:color w:val="222222"/>
          <w:sz w:val="32"/>
          <w:szCs w:val="32"/>
          <w:lang w:eastAsia="zh-Hans"/>
        </w:rPr>
        <w:t>运营管理</w:t>
      </w:r>
      <w:r w:rsidRPr="00B171A5">
        <w:rPr>
          <w:rFonts w:ascii="仿宋_GB2312" w:eastAsia="仿宋_GB2312" w:hAnsi="仿宋_GB2312" w:cs="仿宋_GB2312" w:hint="eastAsia"/>
          <w:b/>
          <w:bCs/>
          <w:color w:val="222222"/>
          <w:sz w:val="32"/>
          <w:szCs w:val="32"/>
        </w:rPr>
        <w:t>专题</w:t>
      </w:r>
      <w:bookmarkEnd w:id="3"/>
    </w:p>
    <w:p w:rsidR="00A66B56" w:rsidRPr="00B171A5" w:rsidRDefault="0076253F">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B171A5">
        <w:rPr>
          <w:rFonts w:ascii="仿宋_GB2312" w:eastAsia="仿宋_GB2312" w:hAnsi="仿宋_GB2312" w:cs="仿宋_GB2312" w:hint="eastAsia"/>
          <w:color w:val="222222"/>
          <w:sz w:val="32"/>
          <w:szCs w:val="32"/>
          <w:lang w:eastAsia="zh-Hans"/>
        </w:rPr>
        <w:t>通过运营管理概论、现场管理、供应链管理、营销管理、研发管理、企业价值管理转型等课程，推动精益管理理念的</w:t>
      </w:r>
      <w:r w:rsidRPr="00B171A5">
        <w:rPr>
          <w:rFonts w:ascii="仿宋_GB2312" w:eastAsia="仿宋_GB2312" w:hAnsi="仿宋_GB2312" w:cs="仿宋_GB2312" w:hint="eastAsia"/>
          <w:color w:val="222222"/>
          <w:sz w:val="32"/>
          <w:szCs w:val="32"/>
          <w:lang w:eastAsia="zh-Hans"/>
        </w:rPr>
        <w:lastRenderedPageBreak/>
        <w:t>树立、现场管理的加强、供应链管理的优化以及营销管理和用户服务体系等的建立健全。</w:t>
      </w:r>
    </w:p>
    <w:p w:rsidR="00A66B56" w:rsidRPr="00B171A5" w:rsidRDefault="0076253F">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B171A5">
        <w:rPr>
          <w:rFonts w:ascii="仿宋_GB2312" w:eastAsia="仿宋_GB2312" w:hAnsi="仿宋_GB2312" w:cs="仿宋_GB2312"/>
          <w:color w:val="222222"/>
          <w:sz w:val="32"/>
          <w:szCs w:val="32"/>
          <w:lang w:eastAsia="zh-Hans"/>
        </w:rPr>
        <w:t>1.</w:t>
      </w:r>
      <w:r w:rsidRPr="00B171A5">
        <w:rPr>
          <w:rFonts w:ascii="仿宋_GB2312" w:eastAsia="仿宋_GB2312" w:hAnsi="仿宋_GB2312" w:cs="仿宋_GB2312" w:hint="eastAsia"/>
          <w:color w:val="222222"/>
          <w:sz w:val="32"/>
          <w:szCs w:val="32"/>
        </w:rPr>
        <w:t>对标世界一流运营管理概论</w:t>
      </w:r>
      <w:r w:rsidRPr="00B171A5">
        <w:rPr>
          <w:rFonts w:ascii="仿宋_GB2312" w:eastAsia="仿宋_GB2312" w:hAnsi="仿宋_GB2312" w:cs="仿宋_GB2312" w:hint="eastAsia"/>
          <w:color w:val="222222"/>
          <w:sz w:val="32"/>
          <w:szCs w:val="32"/>
          <w:lang w:eastAsia="zh-Hans"/>
        </w:rPr>
        <w:t>；</w:t>
      </w:r>
    </w:p>
    <w:p w:rsidR="00A66B56" w:rsidRPr="00B171A5" w:rsidRDefault="0076253F">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B171A5">
        <w:rPr>
          <w:rFonts w:ascii="仿宋_GB2312" w:eastAsia="仿宋_GB2312" w:hAnsi="仿宋_GB2312" w:cs="仿宋_GB2312"/>
          <w:color w:val="222222"/>
          <w:sz w:val="32"/>
          <w:szCs w:val="32"/>
          <w:lang w:eastAsia="zh-Hans"/>
        </w:rPr>
        <w:t>2.</w:t>
      </w:r>
      <w:r w:rsidRPr="00B171A5">
        <w:rPr>
          <w:rFonts w:ascii="仿宋_GB2312" w:eastAsia="仿宋_GB2312" w:hAnsi="仿宋_GB2312" w:cs="仿宋_GB2312" w:hint="eastAsia"/>
          <w:color w:val="222222"/>
          <w:sz w:val="32"/>
          <w:szCs w:val="32"/>
        </w:rPr>
        <w:t>精益运营管理支撑企业经营</w:t>
      </w:r>
      <w:r w:rsidRPr="00B171A5">
        <w:rPr>
          <w:rFonts w:ascii="仿宋_GB2312" w:eastAsia="仿宋_GB2312" w:hAnsi="仿宋_GB2312" w:cs="仿宋_GB2312" w:hint="eastAsia"/>
          <w:color w:val="222222"/>
          <w:sz w:val="32"/>
          <w:szCs w:val="32"/>
          <w:lang w:eastAsia="zh-Hans"/>
        </w:rPr>
        <w:t>；</w:t>
      </w:r>
    </w:p>
    <w:p w:rsidR="00A66B56" w:rsidRPr="00B171A5" w:rsidRDefault="0076253F">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B171A5">
        <w:rPr>
          <w:rFonts w:ascii="仿宋_GB2312" w:eastAsia="仿宋_GB2312" w:hAnsi="仿宋_GB2312" w:cs="仿宋_GB2312"/>
          <w:color w:val="222222"/>
          <w:sz w:val="32"/>
          <w:szCs w:val="32"/>
          <w:lang w:eastAsia="zh-Hans"/>
        </w:rPr>
        <w:t>3.</w:t>
      </w:r>
      <w:r w:rsidRPr="00B171A5">
        <w:rPr>
          <w:rFonts w:ascii="仿宋_GB2312" w:eastAsia="仿宋_GB2312" w:hAnsi="仿宋_GB2312" w:cs="仿宋_GB2312" w:hint="eastAsia"/>
          <w:color w:val="222222"/>
          <w:sz w:val="32"/>
          <w:szCs w:val="32"/>
        </w:rPr>
        <w:t>精益生产与现场管理</w:t>
      </w:r>
      <w:r w:rsidRPr="00B171A5">
        <w:rPr>
          <w:rFonts w:ascii="仿宋_GB2312" w:eastAsia="仿宋_GB2312" w:hAnsi="仿宋_GB2312" w:cs="仿宋_GB2312" w:hint="eastAsia"/>
          <w:color w:val="222222"/>
          <w:sz w:val="32"/>
          <w:szCs w:val="32"/>
          <w:lang w:eastAsia="zh-Hans"/>
        </w:rPr>
        <w:t>；</w:t>
      </w:r>
    </w:p>
    <w:p w:rsidR="00A66B56" w:rsidRPr="00B171A5" w:rsidRDefault="0076253F">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B171A5">
        <w:rPr>
          <w:rFonts w:ascii="仿宋_GB2312" w:eastAsia="仿宋_GB2312" w:hAnsi="仿宋_GB2312" w:cs="仿宋_GB2312"/>
          <w:color w:val="222222"/>
          <w:sz w:val="32"/>
          <w:szCs w:val="32"/>
          <w:lang w:eastAsia="zh-Hans"/>
        </w:rPr>
        <w:t>4.</w:t>
      </w:r>
      <w:r w:rsidRPr="00B171A5">
        <w:rPr>
          <w:rFonts w:ascii="仿宋_GB2312" w:eastAsia="仿宋_GB2312" w:hAnsi="仿宋_GB2312" w:cs="仿宋_GB2312" w:hint="eastAsia"/>
          <w:color w:val="222222"/>
          <w:sz w:val="32"/>
          <w:szCs w:val="32"/>
        </w:rPr>
        <w:t>精益供应链管理</w:t>
      </w:r>
      <w:r w:rsidRPr="00B171A5">
        <w:rPr>
          <w:rFonts w:ascii="仿宋_GB2312" w:eastAsia="仿宋_GB2312" w:hAnsi="仿宋_GB2312" w:cs="仿宋_GB2312" w:hint="eastAsia"/>
          <w:color w:val="222222"/>
          <w:sz w:val="32"/>
          <w:szCs w:val="32"/>
          <w:lang w:eastAsia="zh-Hans"/>
        </w:rPr>
        <w:t>；</w:t>
      </w:r>
    </w:p>
    <w:p w:rsidR="00A66B56" w:rsidRPr="00B171A5" w:rsidRDefault="0076253F">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B171A5">
        <w:rPr>
          <w:rFonts w:ascii="仿宋_GB2312" w:eastAsia="仿宋_GB2312" w:hAnsi="仿宋_GB2312" w:cs="仿宋_GB2312"/>
          <w:color w:val="222222"/>
          <w:sz w:val="32"/>
          <w:szCs w:val="32"/>
          <w:lang w:eastAsia="zh-Hans"/>
        </w:rPr>
        <w:t>5.</w:t>
      </w:r>
      <w:r w:rsidRPr="00B171A5">
        <w:rPr>
          <w:rFonts w:ascii="仿宋_GB2312" w:eastAsia="仿宋_GB2312" w:hAnsi="仿宋_GB2312" w:cs="仿宋_GB2312" w:hint="eastAsia"/>
          <w:color w:val="222222"/>
          <w:sz w:val="32"/>
          <w:szCs w:val="32"/>
        </w:rPr>
        <w:t>精益全生命周期（营销管理）</w:t>
      </w:r>
      <w:r w:rsidRPr="00B171A5">
        <w:rPr>
          <w:rFonts w:ascii="仿宋_GB2312" w:eastAsia="仿宋_GB2312" w:hAnsi="仿宋_GB2312" w:cs="仿宋_GB2312" w:hint="eastAsia"/>
          <w:color w:val="222222"/>
          <w:sz w:val="32"/>
          <w:szCs w:val="32"/>
          <w:lang w:eastAsia="zh-Hans"/>
        </w:rPr>
        <w:t>；</w:t>
      </w:r>
    </w:p>
    <w:p w:rsidR="00A66B56" w:rsidRPr="00B171A5" w:rsidRDefault="0076253F">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B171A5">
        <w:rPr>
          <w:rFonts w:ascii="仿宋_GB2312" w:eastAsia="仿宋_GB2312" w:hAnsi="仿宋_GB2312" w:cs="仿宋_GB2312"/>
          <w:color w:val="222222"/>
          <w:sz w:val="32"/>
          <w:szCs w:val="32"/>
          <w:lang w:eastAsia="zh-Hans"/>
        </w:rPr>
        <w:t>6.</w:t>
      </w:r>
      <w:r w:rsidRPr="00B171A5">
        <w:rPr>
          <w:rFonts w:ascii="仿宋_GB2312" w:eastAsia="仿宋_GB2312" w:hAnsi="仿宋_GB2312" w:cs="仿宋_GB2312" w:hint="eastAsia"/>
          <w:color w:val="222222"/>
          <w:sz w:val="32"/>
          <w:szCs w:val="32"/>
        </w:rPr>
        <w:t>精益全生命周期（研发管理）</w:t>
      </w:r>
      <w:r w:rsidRPr="00B171A5">
        <w:rPr>
          <w:rFonts w:ascii="仿宋_GB2312" w:eastAsia="仿宋_GB2312" w:hAnsi="仿宋_GB2312" w:cs="仿宋_GB2312" w:hint="eastAsia"/>
          <w:color w:val="222222"/>
          <w:sz w:val="32"/>
          <w:szCs w:val="32"/>
          <w:lang w:eastAsia="zh-Hans"/>
        </w:rPr>
        <w:t>；</w:t>
      </w:r>
    </w:p>
    <w:p w:rsidR="00A66B56" w:rsidRPr="00B171A5" w:rsidRDefault="0076253F">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B171A5">
        <w:rPr>
          <w:rFonts w:ascii="仿宋_GB2312" w:eastAsia="仿宋_GB2312" w:hAnsi="仿宋_GB2312" w:cs="仿宋_GB2312"/>
          <w:color w:val="222222"/>
          <w:sz w:val="32"/>
          <w:szCs w:val="32"/>
          <w:lang w:eastAsia="zh-Hans"/>
        </w:rPr>
        <w:t>7.</w:t>
      </w:r>
      <w:r w:rsidRPr="00B171A5">
        <w:rPr>
          <w:rFonts w:ascii="仿宋_GB2312" w:eastAsia="仿宋_GB2312" w:hAnsi="仿宋_GB2312" w:cs="仿宋_GB2312" w:hint="eastAsia"/>
          <w:color w:val="222222"/>
          <w:sz w:val="32"/>
          <w:szCs w:val="32"/>
        </w:rPr>
        <w:t>持续改善与精益文化</w:t>
      </w:r>
      <w:r w:rsidRPr="00B171A5">
        <w:rPr>
          <w:rFonts w:ascii="仿宋_GB2312" w:eastAsia="仿宋_GB2312" w:hAnsi="仿宋_GB2312" w:cs="仿宋_GB2312" w:hint="eastAsia"/>
          <w:color w:val="222222"/>
          <w:sz w:val="32"/>
          <w:szCs w:val="32"/>
          <w:lang w:eastAsia="zh-Hans"/>
        </w:rPr>
        <w:t>；</w:t>
      </w:r>
    </w:p>
    <w:p w:rsidR="00A66B56" w:rsidRPr="00B171A5" w:rsidRDefault="0076253F">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B171A5">
        <w:rPr>
          <w:rFonts w:ascii="仿宋_GB2312" w:eastAsia="仿宋_GB2312" w:hAnsi="仿宋_GB2312" w:cs="仿宋_GB2312"/>
          <w:color w:val="222222"/>
          <w:sz w:val="32"/>
          <w:szCs w:val="32"/>
          <w:lang w:eastAsia="zh-Hans"/>
        </w:rPr>
        <w:t>8.</w:t>
      </w:r>
      <w:r w:rsidRPr="00B171A5">
        <w:rPr>
          <w:rFonts w:ascii="仿宋_GB2312" w:eastAsia="仿宋_GB2312" w:hAnsi="仿宋_GB2312" w:cs="仿宋_GB2312" w:hint="eastAsia"/>
          <w:color w:val="222222"/>
          <w:sz w:val="32"/>
          <w:szCs w:val="32"/>
        </w:rPr>
        <w:t>后疫情时代的柔性供应链管理</w:t>
      </w:r>
      <w:r w:rsidRPr="00B171A5">
        <w:rPr>
          <w:rFonts w:ascii="仿宋_GB2312" w:eastAsia="仿宋_GB2312" w:hAnsi="仿宋_GB2312" w:cs="仿宋_GB2312" w:hint="eastAsia"/>
          <w:color w:val="222222"/>
          <w:sz w:val="32"/>
          <w:szCs w:val="32"/>
          <w:lang w:eastAsia="zh-Hans"/>
        </w:rPr>
        <w:t>；</w:t>
      </w:r>
    </w:p>
    <w:p w:rsidR="00A66B56" w:rsidRPr="00B171A5" w:rsidRDefault="0076253F">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B171A5">
        <w:rPr>
          <w:rFonts w:ascii="仿宋_GB2312" w:eastAsia="仿宋_GB2312" w:hAnsi="仿宋_GB2312" w:cs="仿宋_GB2312"/>
          <w:color w:val="222222"/>
          <w:sz w:val="32"/>
          <w:szCs w:val="32"/>
          <w:lang w:eastAsia="zh-Hans"/>
        </w:rPr>
        <w:t>9.</w:t>
      </w:r>
      <w:r w:rsidRPr="00B171A5">
        <w:rPr>
          <w:rFonts w:ascii="仿宋_GB2312" w:eastAsia="仿宋_GB2312" w:hAnsi="仿宋_GB2312" w:cs="仿宋_GB2312" w:hint="eastAsia"/>
          <w:color w:val="222222"/>
          <w:sz w:val="32"/>
          <w:szCs w:val="32"/>
        </w:rPr>
        <w:t>价值共生视角下的企业价值管理转型</w:t>
      </w:r>
      <w:r w:rsidRPr="00B171A5">
        <w:rPr>
          <w:rFonts w:ascii="仿宋_GB2312" w:eastAsia="仿宋_GB2312" w:hAnsi="仿宋_GB2312" w:cs="仿宋_GB2312" w:hint="eastAsia"/>
          <w:color w:val="222222"/>
          <w:sz w:val="32"/>
          <w:szCs w:val="32"/>
          <w:lang w:eastAsia="zh-Hans"/>
        </w:rPr>
        <w:t>；</w:t>
      </w:r>
    </w:p>
    <w:p w:rsidR="00A66B56" w:rsidRPr="00B171A5" w:rsidRDefault="0076253F">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rPr>
      </w:pPr>
      <w:r w:rsidRPr="00B171A5">
        <w:rPr>
          <w:rFonts w:ascii="仿宋_GB2312" w:eastAsia="仿宋_GB2312" w:hAnsi="仿宋_GB2312" w:cs="仿宋_GB2312"/>
          <w:color w:val="222222"/>
          <w:sz w:val="32"/>
          <w:szCs w:val="32"/>
          <w:lang w:eastAsia="zh-Hans"/>
        </w:rPr>
        <w:t>10.</w:t>
      </w:r>
      <w:r w:rsidRPr="00B171A5">
        <w:rPr>
          <w:rFonts w:ascii="仿宋_GB2312" w:eastAsia="仿宋_GB2312" w:hAnsi="仿宋_GB2312" w:cs="仿宋_GB2312" w:hint="eastAsia"/>
          <w:color w:val="222222"/>
          <w:sz w:val="32"/>
          <w:szCs w:val="32"/>
        </w:rPr>
        <w:t>企业精益运营与信息化</w:t>
      </w:r>
      <w:r w:rsidRPr="00B171A5">
        <w:rPr>
          <w:rFonts w:ascii="仿宋_GB2312" w:eastAsia="仿宋_GB2312" w:hAnsi="仿宋_GB2312" w:cs="仿宋_GB2312" w:hint="eastAsia"/>
          <w:color w:val="222222"/>
          <w:sz w:val="32"/>
          <w:szCs w:val="32"/>
          <w:lang w:eastAsia="zh-Hans"/>
        </w:rPr>
        <w:t>。</w:t>
      </w:r>
    </w:p>
    <w:p w:rsidR="00A66B56" w:rsidRPr="00B171A5" w:rsidRDefault="0076253F">
      <w:pPr>
        <w:pStyle w:val="a3"/>
        <w:widowControl/>
        <w:spacing w:beforeAutospacing="0" w:afterAutospacing="0" w:line="512" w:lineRule="atLeast"/>
        <w:jc w:val="both"/>
        <w:rPr>
          <w:rFonts w:ascii="仿宋_GB2312" w:eastAsia="仿宋_GB2312" w:hAnsi="仿宋_GB2312" w:cs="仿宋_GB2312"/>
          <w:b/>
          <w:bCs/>
          <w:color w:val="222222"/>
          <w:sz w:val="32"/>
          <w:szCs w:val="32"/>
        </w:rPr>
      </w:pPr>
      <w:bookmarkStart w:id="4" w:name="_Toc316033976"/>
      <w:r w:rsidRPr="00B171A5">
        <w:rPr>
          <w:rFonts w:ascii="仿宋_GB2312" w:eastAsia="仿宋_GB2312" w:hAnsi="仿宋_GB2312" w:cs="仿宋_GB2312"/>
          <w:b/>
          <w:bCs/>
          <w:color w:val="222222"/>
          <w:sz w:val="32"/>
          <w:szCs w:val="32"/>
          <w:lang w:eastAsia="zh-Hans"/>
        </w:rPr>
        <w:t>04</w:t>
      </w:r>
      <w:r w:rsidRPr="00B171A5">
        <w:rPr>
          <w:rFonts w:ascii="仿宋_GB2312" w:eastAsia="仿宋_GB2312" w:hAnsi="仿宋_GB2312" w:cs="仿宋_GB2312" w:hint="eastAsia"/>
          <w:b/>
          <w:bCs/>
          <w:color w:val="222222"/>
          <w:sz w:val="32"/>
          <w:szCs w:val="32"/>
          <w:lang w:eastAsia="zh-Hans"/>
        </w:rPr>
        <w:t>财务管理</w:t>
      </w:r>
      <w:r w:rsidRPr="00B171A5">
        <w:rPr>
          <w:rFonts w:ascii="仿宋_GB2312" w:eastAsia="仿宋_GB2312" w:hAnsi="仿宋_GB2312" w:cs="仿宋_GB2312" w:hint="eastAsia"/>
          <w:b/>
          <w:bCs/>
          <w:color w:val="222222"/>
          <w:sz w:val="32"/>
          <w:szCs w:val="32"/>
        </w:rPr>
        <w:t>专题</w:t>
      </w:r>
      <w:bookmarkEnd w:id="4"/>
    </w:p>
    <w:p w:rsidR="00A66B56" w:rsidRPr="00B171A5" w:rsidRDefault="0076253F">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B171A5">
        <w:rPr>
          <w:rFonts w:ascii="仿宋_GB2312" w:eastAsia="仿宋_GB2312" w:hAnsi="仿宋_GB2312" w:cs="仿宋_GB2312" w:hint="eastAsia"/>
          <w:color w:val="222222"/>
          <w:sz w:val="32"/>
          <w:szCs w:val="32"/>
          <w:lang w:eastAsia="zh-Hans"/>
        </w:rPr>
        <w:t>通过财务监管体系、全面预算管理、集团财务管控、市值管理、企业智慧财务转型等课程，推动企业构建一体化财务管控体系，持续优化资本结构，不断提高资源配置效率，促进资本保值增值。</w:t>
      </w:r>
    </w:p>
    <w:p w:rsidR="00A66B56" w:rsidRPr="00B171A5" w:rsidRDefault="0076253F">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B171A5">
        <w:rPr>
          <w:rFonts w:ascii="仿宋_GB2312" w:eastAsia="仿宋_GB2312" w:hAnsi="仿宋_GB2312" w:cs="仿宋_GB2312"/>
          <w:color w:val="222222"/>
          <w:sz w:val="32"/>
          <w:szCs w:val="32"/>
          <w:lang w:eastAsia="zh-Hans"/>
        </w:rPr>
        <w:t>1.</w:t>
      </w:r>
      <w:r w:rsidRPr="00B171A5">
        <w:rPr>
          <w:rFonts w:ascii="仿宋_GB2312" w:eastAsia="仿宋_GB2312" w:hAnsi="仿宋_GB2312" w:cs="仿宋_GB2312" w:hint="eastAsia"/>
          <w:color w:val="222222"/>
          <w:sz w:val="32"/>
          <w:szCs w:val="32"/>
        </w:rPr>
        <w:t>优化财务监管体系 提升财务价值管理能力</w:t>
      </w:r>
      <w:r w:rsidRPr="00B171A5">
        <w:rPr>
          <w:rFonts w:ascii="仿宋_GB2312" w:eastAsia="仿宋_GB2312" w:hAnsi="仿宋_GB2312" w:cs="仿宋_GB2312" w:hint="eastAsia"/>
          <w:color w:val="222222"/>
          <w:sz w:val="32"/>
          <w:szCs w:val="32"/>
          <w:lang w:eastAsia="zh-Hans"/>
        </w:rPr>
        <w:t>；</w:t>
      </w:r>
      <w:r w:rsidRPr="00B171A5">
        <w:rPr>
          <w:rFonts w:ascii="仿宋_GB2312" w:eastAsia="仿宋_GB2312" w:hAnsi="仿宋_GB2312" w:cs="仿宋_GB2312" w:hint="eastAsia"/>
          <w:color w:val="222222"/>
          <w:sz w:val="32"/>
          <w:szCs w:val="32"/>
        </w:rPr>
        <w:t> </w:t>
      </w:r>
    </w:p>
    <w:p w:rsidR="00A66B56" w:rsidRPr="00B171A5" w:rsidRDefault="0076253F">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B171A5">
        <w:rPr>
          <w:rFonts w:ascii="仿宋_GB2312" w:eastAsia="仿宋_GB2312" w:hAnsi="仿宋_GB2312" w:cs="仿宋_GB2312"/>
          <w:color w:val="222222"/>
          <w:sz w:val="32"/>
          <w:szCs w:val="32"/>
          <w:lang w:eastAsia="zh-Hans"/>
        </w:rPr>
        <w:t>2.</w:t>
      </w:r>
      <w:r w:rsidRPr="00B171A5">
        <w:rPr>
          <w:rFonts w:ascii="仿宋_GB2312" w:eastAsia="仿宋_GB2312" w:hAnsi="仿宋_GB2312" w:cs="仿宋_GB2312" w:hint="eastAsia"/>
          <w:color w:val="222222"/>
          <w:sz w:val="32"/>
          <w:szCs w:val="32"/>
        </w:rPr>
        <w:t>产权交易市场</w:t>
      </w:r>
      <w:r w:rsidRPr="00B171A5">
        <w:rPr>
          <w:rFonts w:ascii="仿宋_GB2312" w:eastAsia="仿宋_GB2312" w:hAnsi="仿宋_GB2312" w:cs="仿宋_GB2312" w:hint="eastAsia"/>
          <w:color w:val="222222"/>
          <w:sz w:val="32"/>
          <w:szCs w:val="32"/>
          <w:lang w:eastAsia="zh-Hans"/>
        </w:rPr>
        <w:t>“混改”</w:t>
      </w:r>
      <w:r w:rsidRPr="00B171A5">
        <w:rPr>
          <w:rFonts w:ascii="仿宋_GB2312" w:eastAsia="仿宋_GB2312" w:hAnsi="仿宋_GB2312" w:cs="仿宋_GB2312" w:hint="eastAsia"/>
          <w:color w:val="222222"/>
          <w:sz w:val="32"/>
          <w:szCs w:val="32"/>
        </w:rPr>
        <w:t>的助力器</w:t>
      </w:r>
      <w:r w:rsidRPr="00B171A5">
        <w:rPr>
          <w:rFonts w:ascii="仿宋_GB2312" w:eastAsia="仿宋_GB2312" w:hAnsi="仿宋_GB2312" w:cs="仿宋_GB2312" w:hint="eastAsia"/>
          <w:color w:val="222222"/>
          <w:sz w:val="32"/>
          <w:szCs w:val="32"/>
          <w:lang w:eastAsia="zh-Hans"/>
        </w:rPr>
        <w:t>；</w:t>
      </w:r>
    </w:p>
    <w:p w:rsidR="00A66B56" w:rsidRPr="00B171A5" w:rsidRDefault="0076253F">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B171A5">
        <w:rPr>
          <w:rFonts w:ascii="仿宋_GB2312" w:eastAsia="仿宋_GB2312" w:hAnsi="仿宋_GB2312" w:cs="仿宋_GB2312"/>
          <w:color w:val="222222"/>
          <w:sz w:val="32"/>
          <w:szCs w:val="32"/>
          <w:lang w:eastAsia="zh-Hans"/>
        </w:rPr>
        <w:t>3.</w:t>
      </w:r>
      <w:r w:rsidRPr="00B171A5">
        <w:rPr>
          <w:rFonts w:ascii="仿宋_GB2312" w:eastAsia="仿宋_GB2312" w:hAnsi="仿宋_GB2312" w:cs="仿宋_GB2312" w:hint="eastAsia"/>
          <w:color w:val="222222"/>
          <w:sz w:val="32"/>
          <w:szCs w:val="32"/>
        </w:rPr>
        <w:t>战略导向的全面预算管理</w:t>
      </w:r>
      <w:r w:rsidRPr="00B171A5">
        <w:rPr>
          <w:rFonts w:ascii="仿宋_GB2312" w:eastAsia="仿宋_GB2312" w:hAnsi="仿宋_GB2312" w:cs="仿宋_GB2312" w:hint="eastAsia"/>
          <w:color w:val="222222"/>
          <w:sz w:val="32"/>
          <w:szCs w:val="32"/>
          <w:lang w:eastAsia="zh-Hans"/>
        </w:rPr>
        <w:t>；</w:t>
      </w:r>
    </w:p>
    <w:p w:rsidR="00A66B56" w:rsidRPr="00B171A5" w:rsidRDefault="0076253F">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B171A5">
        <w:rPr>
          <w:rFonts w:ascii="仿宋_GB2312" w:eastAsia="仿宋_GB2312" w:hAnsi="仿宋_GB2312" w:cs="仿宋_GB2312"/>
          <w:color w:val="222222"/>
          <w:sz w:val="32"/>
          <w:szCs w:val="32"/>
          <w:lang w:eastAsia="zh-Hans"/>
        </w:rPr>
        <w:t>4.</w:t>
      </w:r>
      <w:r w:rsidRPr="00B171A5">
        <w:rPr>
          <w:rFonts w:ascii="仿宋_GB2312" w:eastAsia="仿宋_GB2312" w:hAnsi="仿宋_GB2312" w:cs="仿宋_GB2312" w:hint="eastAsia"/>
          <w:color w:val="222222"/>
          <w:sz w:val="32"/>
          <w:szCs w:val="32"/>
        </w:rPr>
        <w:t>企业智慧财务转型之路</w:t>
      </w:r>
      <w:r w:rsidRPr="00B171A5">
        <w:rPr>
          <w:rFonts w:ascii="仿宋_GB2312" w:eastAsia="仿宋_GB2312" w:hAnsi="仿宋_GB2312" w:cs="仿宋_GB2312" w:hint="eastAsia"/>
          <w:color w:val="222222"/>
          <w:sz w:val="32"/>
          <w:szCs w:val="32"/>
          <w:lang w:eastAsia="zh-Hans"/>
        </w:rPr>
        <w:t>；</w:t>
      </w:r>
    </w:p>
    <w:p w:rsidR="00A66B56" w:rsidRPr="00B171A5" w:rsidRDefault="0076253F">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B171A5">
        <w:rPr>
          <w:rFonts w:ascii="仿宋_GB2312" w:eastAsia="仿宋_GB2312" w:hAnsi="仿宋_GB2312" w:cs="仿宋_GB2312"/>
          <w:color w:val="222222"/>
          <w:sz w:val="32"/>
          <w:szCs w:val="32"/>
          <w:lang w:eastAsia="zh-Hans"/>
        </w:rPr>
        <w:t>5.</w:t>
      </w:r>
      <w:r w:rsidRPr="00B171A5">
        <w:rPr>
          <w:rFonts w:ascii="仿宋_GB2312" w:eastAsia="仿宋_GB2312" w:hAnsi="仿宋_GB2312" w:cs="仿宋_GB2312" w:hint="eastAsia"/>
          <w:color w:val="222222"/>
          <w:sz w:val="32"/>
          <w:szCs w:val="32"/>
        </w:rPr>
        <w:t>把握大势变局 对标世界一流—提升资本运作能力</w:t>
      </w:r>
      <w:r w:rsidRPr="00B171A5">
        <w:rPr>
          <w:rFonts w:ascii="仿宋_GB2312" w:eastAsia="仿宋_GB2312" w:hAnsi="仿宋_GB2312" w:cs="仿宋_GB2312" w:hint="eastAsia"/>
          <w:color w:val="222222"/>
          <w:sz w:val="32"/>
          <w:szCs w:val="32"/>
          <w:lang w:eastAsia="zh-Hans"/>
        </w:rPr>
        <w:t>；</w:t>
      </w:r>
    </w:p>
    <w:p w:rsidR="00A66B56" w:rsidRPr="00B171A5" w:rsidRDefault="0076253F">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B171A5">
        <w:rPr>
          <w:rFonts w:ascii="仿宋_GB2312" w:eastAsia="仿宋_GB2312" w:hAnsi="仿宋_GB2312" w:cs="仿宋_GB2312"/>
          <w:color w:val="222222"/>
          <w:sz w:val="32"/>
          <w:szCs w:val="32"/>
          <w:lang w:eastAsia="zh-Hans"/>
        </w:rPr>
        <w:lastRenderedPageBreak/>
        <w:t>6.</w:t>
      </w:r>
      <w:r w:rsidRPr="00B171A5">
        <w:rPr>
          <w:rFonts w:ascii="仿宋_GB2312" w:eastAsia="仿宋_GB2312" w:hAnsi="仿宋_GB2312" w:cs="仿宋_GB2312" w:hint="eastAsia"/>
          <w:color w:val="222222"/>
          <w:sz w:val="32"/>
          <w:szCs w:val="32"/>
        </w:rPr>
        <w:t>关于新时代企业财务管理的思考</w:t>
      </w:r>
      <w:r w:rsidRPr="00B171A5">
        <w:rPr>
          <w:rFonts w:ascii="仿宋_GB2312" w:eastAsia="仿宋_GB2312" w:hAnsi="仿宋_GB2312" w:cs="仿宋_GB2312" w:hint="eastAsia"/>
          <w:color w:val="222222"/>
          <w:sz w:val="32"/>
          <w:szCs w:val="32"/>
          <w:lang w:eastAsia="zh-Hans"/>
        </w:rPr>
        <w:t>；</w:t>
      </w:r>
    </w:p>
    <w:p w:rsidR="00A66B56" w:rsidRPr="00B171A5" w:rsidRDefault="0076253F">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B171A5">
        <w:rPr>
          <w:rFonts w:ascii="仿宋_GB2312" w:eastAsia="仿宋_GB2312" w:hAnsi="仿宋_GB2312" w:cs="仿宋_GB2312"/>
          <w:color w:val="222222"/>
          <w:sz w:val="32"/>
          <w:szCs w:val="32"/>
          <w:lang w:eastAsia="zh-Hans"/>
        </w:rPr>
        <w:t>7.</w:t>
      </w:r>
      <w:r w:rsidRPr="00B171A5">
        <w:rPr>
          <w:rFonts w:ascii="仿宋_GB2312" w:eastAsia="仿宋_GB2312" w:hAnsi="仿宋_GB2312" w:cs="仿宋_GB2312" w:hint="eastAsia"/>
          <w:color w:val="222222"/>
          <w:sz w:val="32"/>
          <w:szCs w:val="32"/>
        </w:rPr>
        <w:t>立足产业 因时借势 统筹谋划——以优秀的资金管理创造企业价值</w:t>
      </w:r>
      <w:r w:rsidRPr="00B171A5">
        <w:rPr>
          <w:rFonts w:ascii="仿宋_GB2312" w:eastAsia="仿宋_GB2312" w:hAnsi="仿宋_GB2312" w:cs="仿宋_GB2312" w:hint="eastAsia"/>
          <w:color w:val="222222"/>
          <w:sz w:val="32"/>
          <w:szCs w:val="32"/>
          <w:lang w:eastAsia="zh-Hans"/>
        </w:rPr>
        <w:t>；</w:t>
      </w:r>
    </w:p>
    <w:p w:rsidR="00A66B56" w:rsidRPr="00B171A5" w:rsidRDefault="0076253F">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B171A5">
        <w:rPr>
          <w:rFonts w:ascii="仿宋_GB2312" w:eastAsia="仿宋_GB2312" w:hAnsi="仿宋_GB2312" w:cs="仿宋_GB2312"/>
          <w:color w:val="222222"/>
          <w:sz w:val="32"/>
          <w:szCs w:val="32"/>
          <w:lang w:eastAsia="zh-Hans"/>
        </w:rPr>
        <w:t>8.</w:t>
      </w:r>
      <w:r w:rsidRPr="00B171A5">
        <w:rPr>
          <w:rFonts w:ascii="仿宋_GB2312" w:eastAsia="仿宋_GB2312" w:hAnsi="仿宋_GB2312" w:cs="仿宋_GB2312" w:hint="eastAsia"/>
          <w:color w:val="222222"/>
          <w:sz w:val="32"/>
          <w:szCs w:val="32"/>
        </w:rPr>
        <w:t>应用金融创新技术 加强集团财务管控</w:t>
      </w:r>
      <w:r w:rsidRPr="00B171A5">
        <w:rPr>
          <w:rFonts w:ascii="仿宋_GB2312" w:eastAsia="仿宋_GB2312" w:hAnsi="仿宋_GB2312" w:cs="仿宋_GB2312" w:hint="eastAsia"/>
          <w:color w:val="222222"/>
          <w:sz w:val="32"/>
          <w:szCs w:val="32"/>
          <w:lang w:eastAsia="zh-Hans"/>
        </w:rPr>
        <w:t>；</w:t>
      </w:r>
    </w:p>
    <w:p w:rsidR="00A66B56" w:rsidRPr="00B171A5" w:rsidRDefault="0076253F">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B171A5">
        <w:rPr>
          <w:rFonts w:ascii="仿宋_GB2312" w:eastAsia="仿宋_GB2312" w:hAnsi="仿宋_GB2312" w:cs="仿宋_GB2312"/>
          <w:color w:val="222222"/>
          <w:sz w:val="32"/>
          <w:szCs w:val="32"/>
          <w:lang w:eastAsia="zh-Hans"/>
        </w:rPr>
        <w:t>9.</w:t>
      </w:r>
      <w:r w:rsidRPr="00B171A5">
        <w:rPr>
          <w:rFonts w:ascii="仿宋_GB2312" w:eastAsia="仿宋_GB2312" w:hAnsi="仿宋_GB2312" w:cs="仿宋_GB2312" w:hint="eastAsia"/>
          <w:color w:val="222222"/>
          <w:sz w:val="32"/>
          <w:szCs w:val="32"/>
        </w:rPr>
        <w:t>财务数字化转型与人才建设</w:t>
      </w:r>
      <w:r w:rsidRPr="00B171A5">
        <w:rPr>
          <w:rFonts w:ascii="仿宋_GB2312" w:eastAsia="仿宋_GB2312" w:hAnsi="仿宋_GB2312" w:cs="仿宋_GB2312" w:hint="eastAsia"/>
          <w:color w:val="222222"/>
          <w:sz w:val="32"/>
          <w:szCs w:val="32"/>
          <w:lang w:eastAsia="zh-Hans"/>
        </w:rPr>
        <w:t>；</w:t>
      </w:r>
    </w:p>
    <w:p w:rsidR="00A66B56" w:rsidRPr="00B171A5" w:rsidRDefault="0076253F">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B171A5">
        <w:rPr>
          <w:rFonts w:ascii="仿宋_GB2312" w:eastAsia="仿宋_GB2312" w:hAnsi="仿宋_GB2312" w:cs="仿宋_GB2312"/>
          <w:color w:val="222222"/>
          <w:sz w:val="32"/>
          <w:szCs w:val="32"/>
          <w:lang w:eastAsia="zh-Hans"/>
        </w:rPr>
        <w:t>10.</w:t>
      </w:r>
      <w:r w:rsidRPr="00B171A5">
        <w:rPr>
          <w:rFonts w:ascii="仿宋_GB2312" w:eastAsia="仿宋_GB2312" w:hAnsi="仿宋_GB2312" w:cs="仿宋_GB2312" w:hint="eastAsia"/>
          <w:color w:val="222222"/>
          <w:sz w:val="32"/>
          <w:szCs w:val="32"/>
        </w:rPr>
        <w:t>集团财务管控的内涵和实践路径</w:t>
      </w:r>
      <w:r w:rsidRPr="00B171A5">
        <w:rPr>
          <w:rFonts w:ascii="仿宋_GB2312" w:eastAsia="仿宋_GB2312" w:hAnsi="仿宋_GB2312" w:cs="仿宋_GB2312" w:hint="eastAsia"/>
          <w:color w:val="222222"/>
          <w:sz w:val="32"/>
          <w:szCs w:val="32"/>
          <w:lang w:eastAsia="zh-Hans"/>
        </w:rPr>
        <w:t>；</w:t>
      </w:r>
    </w:p>
    <w:p w:rsidR="00A66B56" w:rsidRPr="00B171A5" w:rsidRDefault="0076253F">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B171A5">
        <w:rPr>
          <w:rFonts w:ascii="仿宋_GB2312" w:eastAsia="仿宋_GB2312" w:hAnsi="仿宋_GB2312" w:cs="仿宋_GB2312"/>
          <w:color w:val="222222"/>
          <w:sz w:val="32"/>
          <w:szCs w:val="32"/>
          <w:lang w:eastAsia="zh-Hans"/>
        </w:rPr>
        <w:t>11.</w:t>
      </w:r>
      <w:r w:rsidRPr="00B171A5">
        <w:rPr>
          <w:rFonts w:ascii="仿宋_GB2312" w:eastAsia="仿宋_GB2312" w:hAnsi="仿宋_GB2312" w:cs="仿宋_GB2312" w:hint="eastAsia"/>
          <w:color w:val="222222"/>
          <w:sz w:val="32"/>
          <w:szCs w:val="32"/>
        </w:rPr>
        <w:t>降杠杆与混合金融工具运用</w:t>
      </w:r>
      <w:r w:rsidRPr="00B171A5">
        <w:rPr>
          <w:rFonts w:ascii="仿宋_GB2312" w:eastAsia="仿宋_GB2312" w:hAnsi="仿宋_GB2312" w:cs="仿宋_GB2312" w:hint="eastAsia"/>
          <w:color w:val="222222"/>
          <w:sz w:val="32"/>
          <w:szCs w:val="32"/>
          <w:lang w:eastAsia="zh-Hans"/>
        </w:rPr>
        <w:t>；</w:t>
      </w:r>
    </w:p>
    <w:p w:rsidR="00A66B56" w:rsidRPr="00B171A5" w:rsidRDefault="0076253F">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B171A5">
        <w:rPr>
          <w:rFonts w:ascii="仿宋_GB2312" w:eastAsia="仿宋_GB2312" w:hAnsi="仿宋_GB2312" w:cs="仿宋_GB2312"/>
          <w:color w:val="222222"/>
          <w:sz w:val="32"/>
          <w:szCs w:val="32"/>
          <w:lang w:eastAsia="zh-Hans"/>
        </w:rPr>
        <w:t>12.</w:t>
      </w:r>
      <w:r w:rsidRPr="00B171A5">
        <w:rPr>
          <w:rFonts w:ascii="仿宋_GB2312" w:eastAsia="仿宋_GB2312" w:hAnsi="仿宋_GB2312" w:cs="仿宋_GB2312" w:hint="eastAsia"/>
          <w:color w:val="222222"/>
          <w:sz w:val="32"/>
          <w:szCs w:val="32"/>
        </w:rPr>
        <w:t>市值管理及其领先实践</w:t>
      </w:r>
      <w:r w:rsidRPr="00B171A5">
        <w:rPr>
          <w:rFonts w:ascii="仿宋_GB2312" w:eastAsia="仿宋_GB2312" w:hAnsi="仿宋_GB2312" w:cs="仿宋_GB2312" w:hint="eastAsia"/>
          <w:color w:val="222222"/>
          <w:sz w:val="32"/>
          <w:szCs w:val="32"/>
          <w:lang w:eastAsia="zh-Hans"/>
        </w:rPr>
        <w:t>。</w:t>
      </w:r>
    </w:p>
    <w:p w:rsidR="00A66B56" w:rsidRPr="00B171A5" w:rsidRDefault="0076253F">
      <w:pPr>
        <w:pStyle w:val="a3"/>
        <w:widowControl/>
        <w:spacing w:beforeAutospacing="0" w:afterAutospacing="0" w:line="512" w:lineRule="atLeast"/>
        <w:jc w:val="both"/>
        <w:rPr>
          <w:rFonts w:ascii="仿宋_GB2312" w:eastAsia="仿宋_GB2312" w:hAnsi="仿宋_GB2312" w:cs="仿宋_GB2312"/>
          <w:b/>
          <w:bCs/>
          <w:color w:val="222222"/>
          <w:sz w:val="32"/>
          <w:szCs w:val="32"/>
        </w:rPr>
      </w:pPr>
      <w:bookmarkStart w:id="5" w:name="_Toc855975601"/>
      <w:r w:rsidRPr="00B171A5">
        <w:rPr>
          <w:rFonts w:ascii="仿宋_GB2312" w:eastAsia="仿宋_GB2312" w:hAnsi="仿宋_GB2312" w:cs="仿宋_GB2312"/>
          <w:b/>
          <w:bCs/>
          <w:color w:val="222222"/>
          <w:sz w:val="32"/>
          <w:szCs w:val="32"/>
          <w:lang w:eastAsia="zh-Hans"/>
        </w:rPr>
        <w:t>05</w:t>
      </w:r>
      <w:r w:rsidRPr="00B171A5">
        <w:rPr>
          <w:rFonts w:ascii="仿宋_GB2312" w:eastAsia="仿宋_GB2312" w:hAnsi="仿宋_GB2312" w:cs="仿宋_GB2312" w:hint="eastAsia"/>
          <w:b/>
          <w:bCs/>
          <w:color w:val="222222"/>
          <w:sz w:val="32"/>
          <w:szCs w:val="32"/>
          <w:lang w:eastAsia="zh-Hans"/>
        </w:rPr>
        <w:t>科技管理</w:t>
      </w:r>
      <w:r w:rsidRPr="00B171A5">
        <w:rPr>
          <w:rFonts w:ascii="仿宋_GB2312" w:eastAsia="仿宋_GB2312" w:hAnsi="仿宋_GB2312" w:cs="仿宋_GB2312" w:hint="eastAsia"/>
          <w:b/>
          <w:bCs/>
          <w:color w:val="222222"/>
          <w:sz w:val="32"/>
          <w:szCs w:val="32"/>
        </w:rPr>
        <w:t>专题</w:t>
      </w:r>
      <w:bookmarkEnd w:id="5"/>
    </w:p>
    <w:p w:rsidR="00A66B56" w:rsidRPr="00B171A5" w:rsidRDefault="0076253F">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B171A5">
        <w:rPr>
          <w:rFonts w:ascii="仿宋_GB2312" w:eastAsia="仿宋_GB2312" w:hAnsi="仿宋_GB2312" w:cs="仿宋_GB2312" w:hint="eastAsia"/>
          <w:color w:val="222222"/>
          <w:sz w:val="32"/>
          <w:szCs w:val="32"/>
          <w:lang w:eastAsia="zh-Hans"/>
        </w:rPr>
        <w:t>通过政策解读、理论研究、方法路径和企业实践分享等多维度课程，推动企业科技管理意识和创新能力提升，对促进企业建立健全和优化完善科技创新管理体系起到破题作用。</w:t>
      </w:r>
    </w:p>
    <w:p w:rsidR="00A66B56" w:rsidRPr="00B171A5" w:rsidRDefault="0076253F">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B171A5">
        <w:rPr>
          <w:rFonts w:ascii="仿宋_GB2312" w:eastAsia="仿宋_GB2312" w:hAnsi="仿宋_GB2312" w:cs="仿宋_GB2312"/>
          <w:color w:val="222222"/>
          <w:sz w:val="32"/>
          <w:szCs w:val="32"/>
          <w:lang w:eastAsia="zh-Hans"/>
        </w:rPr>
        <w:t>1.</w:t>
      </w:r>
      <w:r w:rsidRPr="00B171A5">
        <w:rPr>
          <w:rFonts w:ascii="仿宋_GB2312" w:eastAsia="仿宋_GB2312" w:hAnsi="仿宋_GB2312" w:cs="仿宋_GB2312" w:hint="eastAsia"/>
          <w:color w:val="222222"/>
          <w:sz w:val="32"/>
          <w:szCs w:val="32"/>
        </w:rPr>
        <w:t>建设科技强国，培育世界一流创新企业的理论研究</w:t>
      </w:r>
      <w:r w:rsidRPr="00B171A5">
        <w:rPr>
          <w:rFonts w:ascii="仿宋_GB2312" w:eastAsia="仿宋_GB2312" w:hAnsi="仿宋_GB2312" w:cs="仿宋_GB2312" w:hint="eastAsia"/>
          <w:color w:val="222222"/>
          <w:sz w:val="32"/>
          <w:szCs w:val="32"/>
          <w:lang w:eastAsia="zh-Hans"/>
        </w:rPr>
        <w:t>；</w:t>
      </w:r>
    </w:p>
    <w:p w:rsidR="00A66B56" w:rsidRPr="00B171A5" w:rsidRDefault="0076253F">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B171A5">
        <w:rPr>
          <w:rFonts w:ascii="仿宋_GB2312" w:eastAsia="仿宋_GB2312" w:hAnsi="仿宋_GB2312" w:cs="仿宋_GB2312"/>
          <w:color w:val="222222"/>
          <w:sz w:val="32"/>
          <w:szCs w:val="32"/>
          <w:lang w:eastAsia="zh-Hans"/>
        </w:rPr>
        <w:t>2.</w:t>
      </w:r>
      <w:r w:rsidRPr="00B171A5">
        <w:rPr>
          <w:rFonts w:ascii="仿宋_GB2312" w:eastAsia="仿宋_GB2312" w:hAnsi="仿宋_GB2312" w:cs="仿宋_GB2312" w:hint="eastAsia"/>
          <w:color w:val="222222"/>
          <w:sz w:val="32"/>
          <w:szCs w:val="32"/>
        </w:rPr>
        <w:t>企业自主创新与国产化运行机制</w:t>
      </w:r>
      <w:r w:rsidRPr="00B171A5">
        <w:rPr>
          <w:rFonts w:ascii="仿宋_GB2312" w:eastAsia="仿宋_GB2312" w:hAnsi="仿宋_GB2312" w:cs="仿宋_GB2312" w:hint="eastAsia"/>
          <w:color w:val="222222"/>
          <w:sz w:val="32"/>
          <w:szCs w:val="32"/>
          <w:lang w:eastAsia="zh-Hans"/>
        </w:rPr>
        <w:t>；</w:t>
      </w:r>
    </w:p>
    <w:p w:rsidR="00A66B56" w:rsidRPr="00B171A5" w:rsidRDefault="0076253F">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B171A5">
        <w:rPr>
          <w:rFonts w:ascii="仿宋_GB2312" w:eastAsia="仿宋_GB2312" w:hAnsi="仿宋_GB2312" w:cs="仿宋_GB2312"/>
          <w:color w:val="222222"/>
          <w:sz w:val="32"/>
          <w:szCs w:val="32"/>
          <w:lang w:eastAsia="zh-Hans"/>
        </w:rPr>
        <w:t>3.</w:t>
      </w:r>
      <w:r w:rsidRPr="00B171A5">
        <w:rPr>
          <w:rFonts w:ascii="仿宋_GB2312" w:eastAsia="仿宋_GB2312" w:hAnsi="仿宋_GB2312" w:cs="仿宋_GB2312" w:hint="eastAsia"/>
          <w:color w:val="222222"/>
          <w:sz w:val="32"/>
          <w:szCs w:val="32"/>
          <w:lang w:eastAsia="zh-Hans"/>
        </w:rPr>
        <w:t>企业</w:t>
      </w:r>
      <w:r w:rsidRPr="00B171A5">
        <w:rPr>
          <w:rFonts w:ascii="仿宋_GB2312" w:eastAsia="仿宋_GB2312" w:hAnsi="仿宋_GB2312" w:cs="仿宋_GB2312" w:hint="eastAsia"/>
          <w:color w:val="222222"/>
          <w:sz w:val="32"/>
          <w:szCs w:val="32"/>
        </w:rPr>
        <w:t>数字化转型案例分享</w:t>
      </w:r>
      <w:r w:rsidRPr="00B171A5">
        <w:rPr>
          <w:rFonts w:ascii="仿宋_GB2312" w:eastAsia="仿宋_GB2312" w:hAnsi="仿宋_GB2312" w:cs="仿宋_GB2312" w:hint="eastAsia"/>
          <w:color w:val="222222"/>
          <w:sz w:val="32"/>
          <w:szCs w:val="32"/>
          <w:lang w:eastAsia="zh-Hans"/>
        </w:rPr>
        <w:t>；</w:t>
      </w:r>
    </w:p>
    <w:p w:rsidR="00A66B56" w:rsidRPr="00B171A5" w:rsidRDefault="0076253F">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B171A5">
        <w:rPr>
          <w:rFonts w:ascii="仿宋_GB2312" w:eastAsia="仿宋_GB2312" w:hAnsi="仿宋_GB2312" w:cs="仿宋_GB2312"/>
          <w:color w:val="222222"/>
          <w:sz w:val="32"/>
          <w:szCs w:val="32"/>
          <w:lang w:eastAsia="zh-Hans"/>
        </w:rPr>
        <w:t>4.</w:t>
      </w:r>
      <w:r w:rsidRPr="00B171A5">
        <w:rPr>
          <w:rFonts w:ascii="仿宋_GB2312" w:eastAsia="仿宋_GB2312" w:hAnsi="仿宋_GB2312" w:cs="仿宋_GB2312" w:hint="eastAsia"/>
          <w:color w:val="222222"/>
          <w:sz w:val="32"/>
          <w:szCs w:val="32"/>
        </w:rPr>
        <w:t>中长期激励机制驱动科技创新</w:t>
      </w:r>
      <w:r w:rsidRPr="00B171A5">
        <w:rPr>
          <w:rFonts w:ascii="仿宋_GB2312" w:eastAsia="仿宋_GB2312" w:hAnsi="仿宋_GB2312" w:cs="仿宋_GB2312" w:hint="eastAsia"/>
          <w:color w:val="222222"/>
          <w:sz w:val="32"/>
          <w:szCs w:val="32"/>
          <w:lang w:eastAsia="zh-Hans"/>
        </w:rPr>
        <w:t>；</w:t>
      </w:r>
    </w:p>
    <w:p w:rsidR="00A66B56" w:rsidRPr="00B171A5" w:rsidRDefault="0076253F">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B171A5">
        <w:rPr>
          <w:rFonts w:ascii="仿宋_GB2312" w:eastAsia="仿宋_GB2312" w:hAnsi="仿宋_GB2312" w:cs="仿宋_GB2312"/>
          <w:color w:val="222222"/>
          <w:sz w:val="32"/>
          <w:szCs w:val="32"/>
          <w:lang w:eastAsia="zh-Hans"/>
        </w:rPr>
        <w:t>5.</w:t>
      </w:r>
      <w:r w:rsidRPr="00B171A5">
        <w:rPr>
          <w:rFonts w:ascii="仿宋_GB2312" w:eastAsia="仿宋_GB2312" w:hAnsi="仿宋_GB2312" w:cs="仿宋_GB2312" w:hint="eastAsia"/>
          <w:color w:val="222222"/>
          <w:sz w:val="32"/>
          <w:szCs w:val="32"/>
        </w:rPr>
        <w:t>区块链技术研究及实践应用</w:t>
      </w:r>
      <w:r w:rsidRPr="00B171A5">
        <w:rPr>
          <w:rFonts w:ascii="仿宋_GB2312" w:eastAsia="仿宋_GB2312" w:hAnsi="仿宋_GB2312" w:cs="仿宋_GB2312" w:hint="eastAsia"/>
          <w:color w:val="222222"/>
          <w:sz w:val="32"/>
          <w:szCs w:val="32"/>
          <w:lang w:eastAsia="zh-Hans"/>
        </w:rPr>
        <w:t>；</w:t>
      </w:r>
    </w:p>
    <w:p w:rsidR="00A66B56" w:rsidRPr="00B171A5" w:rsidRDefault="0076253F">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B171A5">
        <w:rPr>
          <w:rFonts w:ascii="仿宋_GB2312" w:eastAsia="仿宋_GB2312" w:hAnsi="仿宋_GB2312" w:cs="仿宋_GB2312"/>
          <w:color w:val="222222"/>
          <w:sz w:val="32"/>
          <w:szCs w:val="32"/>
          <w:lang w:eastAsia="zh-Hans"/>
        </w:rPr>
        <w:t>6.</w:t>
      </w:r>
      <w:r w:rsidRPr="00B171A5">
        <w:rPr>
          <w:rFonts w:ascii="仿宋_GB2312" w:eastAsia="仿宋_GB2312" w:hAnsi="仿宋_GB2312" w:cs="仿宋_GB2312" w:hint="eastAsia"/>
          <w:color w:val="222222"/>
          <w:sz w:val="32"/>
          <w:szCs w:val="32"/>
        </w:rPr>
        <w:t>企业创新的敏捷性管理</w:t>
      </w:r>
      <w:r w:rsidRPr="00B171A5">
        <w:rPr>
          <w:rFonts w:ascii="仿宋_GB2312" w:eastAsia="仿宋_GB2312" w:hAnsi="仿宋_GB2312" w:cs="仿宋_GB2312" w:hint="eastAsia"/>
          <w:color w:val="222222"/>
          <w:sz w:val="32"/>
          <w:szCs w:val="32"/>
          <w:lang w:eastAsia="zh-Hans"/>
        </w:rPr>
        <w:t>；</w:t>
      </w:r>
    </w:p>
    <w:p w:rsidR="00A66B56" w:rsidRPr="00B171A5" w:rsidRDefault="0076253F">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B171A5">
        <w:rPr>
          <w:rFonts w:ascii="仿宋_GB2312" w:eastAsia="仿宋_GB2312" w:hAnsi="仿宋_GB2312" w:cs="仿宋_GB2312"/>
          <w:color w:val="222222"/>
          <w:sz w:val="32"/>
          <w:szCs w:val="32"/>
          <w:lang w:eastAsia="zh-Hans"/>
        </w:rPr>
        <w:t>7.</w:t>
      </w:r>
      <w:r w:rsidRPr="00B171A5">
        <w:rPr>
          <w:rFonts w:ascii="仿宋_GB2312" w:eastAsia="仿宋_GB2312" w:hAnsi="仿宋_GB2312" w:cs="仿宋_GB2312" w:hint="eastAsia"/>
          <w:color w:val="222222"/>
          <w:sz w:val="32"/>
          <w:szCs w:val="32"/>
          <w:lang w:eastAsia="zh-Hans"/>
        </w:rPr>
        <w:t>创新</w:t>
      </w:r>
      <w:r w:rsidRPr="00B171A5">
        <w:rPr>
          <w:rFonts w:ascii="仿宋_GB2312" w:eastAsia="仿宋_GB2312" w:hAnsi="仿宋_GB2312" w:cs="仿宋_GB2312" w:hint="eastAsia"/>
          <w:color w:val="222222"/>
          <w:sz w:val="32"/>
          <w:szCs w:val="32"/>
        </w:rPr>
        <w:t>文化建设</w:t>
      </w:r>
      <w:r w:rsidRPr="00B171A5">
        <w:rPr>
          <w:rFonts w:ascii="仿宋_GB2312" w:eastAsia="仿宋_GB2312" w:hAnsi="仿宋_GB2312" w:cs="仿宋_GB2312" w:hint="eastAsia"/>
          <w:color w:val="222222"/>
          <w:sz w:val="32"/>
          <w:szCs w:val="32"/>
          <w:lang w:eastAsia="zh-Hans"/>
        </w:rPr>
        <w:t>；</w:t>
      </w:r>
    </w:p>
    <w:p w:rsidR="00A66B56" w:rsidRPr="00B171A5" w:rsidRDefault="0076253F">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B171A5">
        <w:rPr>
          <w:rFonts w:ascii="仿宋_GB2312" w:eastAsia="仿宋_GB2312" w:hAnsi="仿宋_GB2312" w:cs="仿宋_GB2312"/>
          <w:color w:val="222222"/>
          <w:sz w:val="32"/>
          <w:szCs w:val="32"/>
          <w:lang w:eastAsia="zh-Hans"/>
        </w:rPr>
        <w:t>8.</w:t>
      </w:r>
      <w:r w:rsidRPr="00B171A5">
        <w:rPr>
          <w:rFonts w:ascii="仿宋_GB2312" w:eastAsia="仿宋_GB2312" w:hAnsi="仿宋_GB2312" w:cs="仿宋_GB2312" w:hint="eastAsia"/>
          <w:color w:val="222222"/>
          <w:sz w:val="32"/>
          <w:szCs w:val="32"/>
        </w:rPr>
        <w:t>新技术助推大企业转型升级实践案例分享</w:t>
      </w:r>
      <w:r w:rsidRPr="00B171A5">
        <w:rPr>
          <w:rFonts w:ascii="仿宋_GB2312" w:eastAsia="仿宋_GB2312" w:hAnsi="仿宋_GB2312" w:cs="仿宋_GB2312" w:hint="eastAsia"/>
          <w:color w:val="222222"/>
          <w:sz w:val="32"/>
          <w:szCs w:val="32"/>
          <w:lang w:eastAsia="zh-Hans"/>
        </w:rPr>
        <w:t>。</w:t>
      </w:r>
    </w:p>
    <w:p w:rsidR="00A66B56" w:rsidRPr="00B171A5" w:rsidRDefault="0076253F">
      <w:pPr>
        <w:pStyle w:val="a3"/>
        <w:widowControl/>
        <w:spacing w:beforeAutospacing="0" w:afterAutospacing="0" w:line="512" w:lineRule="atLeast"/>
        <w:jc w:val="both"/>
        <w:rPr>
          <w:rFonts w:ascii="仿宋_GB2312" w:eastAsia="仿宋_GB2312" w:hAnsi="仿宋_GB2312" w:cs="仿宋_GB2312"/>
          <w:b/>
          <w:bCs/>
          <w:color w:val="222222"/>
          <w:sz w:val="32"/>
          <w:szCs w:val="32"/>
        </w:rPr>
      </w:pPr>
      <w:bookmarkStart w:id="6" w:name="_Toc388974754"/>
      <w:r w:rsidRPr="00B171A5">
        <w:rPr>
          <w:rFonts w:ascii="仿宋_GB2312" w:eastAsia="仿宋_GB2312" w:hAnsi="仿宋_GB2312" w:cs="仿宋_GB2312"/>
          <w:b/>
          <w:bCs/>
          <w:color w:val="222222"/>
          <w:sz w:val="32"/>
          <w:szCs w:val="32"/>
          <w:lang w:eastAsia="zh-Hans"/>
        </w:rPr>
        <w:t>06</w:t>
      </w:r>
      <w:r w:rsidRPr="00B171A5">
        <w:rPr>
          <w:rFonts w:ascii="仿宋_GB2312" w:eastAsia="仿宋_GB2312" w:hAnsi="仿宋_GB2312" w:cs="仿宋_GB2312" w:hint="eastAsia"/>
          <w:b/>
          <w:bCs/>
          <w:color w:val="222222"/>
          <w:sz w:val="32"/>
          <w:szCs w:val="32"/>
          <w:lang w:eastAsia="zh-Hans"/>
        </w:rPr>
        <w:t>风险管理</w:t>
      </w:r>
      <w:r w:rsidRPr="00B171A5">
        <w:rPr>
          <w:rFonts w:ascii="仿宋_GB2312" w:eastAsia="仿宋_GB2312" w:hAnsi="仿宋_GB2312" w:cs="仿宋_GB2312" w:hint="eastAsia"/>
          <w:b/>
          <w:bCs/>
          <w:color w:val="222222"/>
          <w:sz w:val="32"/>
          <w:szCs w:val="32"/>
        </w:rPr>
        <w:t>专题</w:t>
      </w:r>
      <w:bookmarkEnd w:id="6"/>
    </w:p>
    <w:p w:rsidR="00A66B56" w:rsidRPr="00B171A5" w:rsidRDefault="0076253F">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B171A5">
        <w:rPr>
          <w:rFonts w:ascii="仿宋_GB2312" w:eastAsia="仿宋_GB2312" w:hAnsi="仿宋_GB2312" w:cs="仿宋_GB2312" w:hint="eastAsia"/>
          <w:color w:val="222222"/>
          <w:sz w:val="32"/>
          <w:szCs w:val="32"/>
          <w:lang w:eastAsia="zh-Hans"/>
        </w:rPr>
        <w:lastRenderedPageBreak/>
        <w:t>通过风险管理、风险管控、合规管理、内部审计、内控体系、责任追究等方面的课程，对加强风险管理和提升合规经营能力的认识，强化中高层管理团队的风险防控意识，健全合规管理制度，优化内控体系建设，加强责任追究体系建设。</w:t>
      </w:r>
    </w:p>
    <w:p w:rsidR="00A66B56" w:rsidRPr="00B171A5" w:rsidRDefault="0076253F">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B171A5">
        <w:rPr>
          <w:rFonts w:ascii="仿宋_GB2312" w:eastAsia="仿宋_GB2312" w:hAnsi="仿宋_GB2312" w:cs="仿宋_GB2312"/>
          <w:color w:val="222222"/>
          <w:sz w:val="32"/>
          <w:szCs w:val="32"/>
          <w:lang w:eastAsia="zh-Hans"/>
        </w:rPr>
        <w:t>1.</w:t>
      </w:r>
      <w:r w:rsidRPr="00B171A5">
        <w:rPr>
          <w:rFonts w:ascii="仿宋_GB2312" w:eastAsia="仿宋_GB2312" w:hAnsi="仿宋_GB2312" w:cs="仿宋_GB2312" w:hint="eastAsia"/>
          <w:color w:val="222222"/>
          <w:sz w:val="32"/>
          <w:szCs w:val="32"/>
        </w:rPr>
        <w:t>加强责任追究体系建设，明确规范工作机制</w:t>
      </w:r>
      <w:r w:rsidRPr="00B171A5">
        <w:rPr>
          <w:rFonts w:ascii="仿宋_GB2312" w:eastAsia="仿宋_GB2312" w:hAnsi="仿宋_GB2312" w:cs="仿宋_GB2312" w:hint="eastAsia"/>
          <w:color w:val="222222"/>
          <w:sz w:val="32"/>
          <w:szCs w:val="32"/>
          <w:lang w:eastAsia="zh-Hans"/>
        </w:rPr>
        <w:t>；</w:t>
      </w:r>
    </w:p>
    <w:p w:rsidR="00A66B56" w:rsidRPr="00B171A5" w:rsidRDefault="0076253F">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B171A5">
        <w:rPr>
          <w:rFonts w:ascii="仿宋_GB2312" w:eastAsia="仿宋_GB2312" w:hAnsi="仿宋_GB2312" w:cs="仿宋_GB2312"/>
          <w:color w:val="222222"/>
          <w:sz w:val="32"/>
          <w:szCs w:val="32"/>
          <w:lang w:eastAsia="zh-Hans"/>
        </w:rPr>
        <w:t>2.</w:t>
      </w:r>
      <w:r w:rsidRPr="00B171A5">
        <w:rPr>
          <w:rFonts w:ascii="仿宋_GB2312" w:eastAsia="仿宋_GB2312" w:hAnsi="仿宋_GB2312" w:cs="仿宋_GB2312" w:hint="eastAsia"/>
          <w:color w:val="222222"/>
          <w:sz w:val="32"/>
          <w:szCs w:val="32"/>
        </w:rPr>
        <w:t>提高风险管理体系的有效性，增强企业抗风险能力</w:t>
      </w:r>
      <w:r w:rsidRPr="00B171A5">
        <w:rPr>
          <w:rFonts w:ascii="仿宋_GB2312" w:eastAsia="仿宋_GB2312" w:hAnsi="仿宋_GB2312" w:cs="仿宋_GB2312" w:hint="eastAsia"/>
          <w:color w:val="222222"/>
          <w:sz w:val="32"/>
          <w:szCs w:val="32"/>
          <w:lang w:eastAsia="zh-Hans"/>
        </w:rPr>
        <w:t>；</w:t>
      </w:r>
    </w:p>
    <w:p w:rsidR="00A66B56" w:rsidRPr="00B171A5" w:rsidRDefault="0076253F">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B171A5">
        <w:rPr>
          <w:rFonts w:ascii="仿宋_GB2312" w:eastAsia="仿宋_GB2312" w:hAnsi="仿宋_GB2312" w:cs="仿宋_GB2312"/>
          <w:color w:val="222222"/>
          <w:sz w:val="32"/>
          <w:szCs w:val="32"/>
          <w:lang w:eastAsia="zh-Hans"/>
        </w:rPr>
        <w:t>3.</w:t>
      </w:r>
      <w:r w:rsidRPr="00B171A5">
        <w:rPr>
          <w:rFonts w:ascii="仿宋_GB2312" w:eastAsia="仿宋_GB2312" w:hAnsi="仿宋_GB2312" w:cs="仿宋_GB2312" w:hint="eastAsia"/>
          <w:color w:val="222222"/>
          <w:sz w:val="32"/>
          <w:szCs w:val="32"/>
        </w:rPr>
        <w:t>对标世界一流，强化风险管控，提高核心竞争力</w:t>
      </w:r>
      <w:r w:rsidRPr="00B171A5">
        <w:rPr>
          <w:rFonts w:ascii="仿宋_GB2312" w:eastAsia="仿宋_GB2312" w:hAnsi="仿宋_GB2312" w:cs="仿宋_GB2312" w:hint="eastAsia"/>
          <w:color w:val="222222"/>
          <w:sz w:val="32"/>
          <w:szCs w:val="32"/>
          <w:lang w:eastAsia="zh-Hans"/>
        </w:rPr>
        <w:t>；</w:t>
      </w:r>
    </w:p>
    <w:p w:rsidR="00A66B56" w:rsidRPr="00B171A5" w:rsidRDefault="0076253F">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B171A5">
        <w:rPr>
          <w:rFonts w:ascii="仿宋_GB2312" w:eastAsia="仿宋_GB2312" w:hAnsi="仿宋_GB2312" w:cs="仿宋_GB2312"/>
          <w:color w:val="222222"/>
          <w:sz w:val="32"/>
          <w:szCs w:val="32"/>
          <w:lang w:eastAsia="zh-Hans"/>
        </w:rPr>
        <w:t>4.</w:t>
      </w:r>
      <w:r w:rsidRPr="00B171A5">
        <w:rPr>
          <w:rFonts w:ascii="仿宋_GB2312" w:eastAsia="仿宋_GB2312" w:hAnsi="仿宋_GB2312" w:cs="仿宋_GB2312" w:hint="eastAsia"/>
          <w:color w:val="222222"/>
          <w:sz w:val="32"/>
          <w:szCs w:val="32"/>
        </w:rPr>
        <w:t>风控合规管理一体化实践</w:t>
      </w:r>
      <w:r w:rsidRPr="00B171A5">
        <w:rPr>
          <w:rFonts w:ascii="仿宋_GB2312" w:eastAsia="仿宋_GB2312" w:hAnsi="仿宋_GB2312" w:cs="仿宋_GB2312" w:hint="eastAsia"/>
          <w:color w:val="222222"/>
          <w:sz w:val="32"/>
          <w:szCs w:val="32"/>
          <w:lang w:eastAsia="zh-Hans"/>
        </w:rPr>
        <w:t>；</w:t>
      </w:r>
    </w:p>
    <w:p w:rsidR="00A66B56" w:rsidRPr="00B171A5" w:rsidRDefault="0076253F">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B171A5">
        <w:rPr>
          <w:rFonts w:ascii="仿宋_GB2312" w:eastAsia="仿宋_GB2312" w:hAnsi="仿宋_GB2312" w:cs="仿宋_GB2312"/>
          <w:color w:val="222222"/>
          <w:sz w:val="32"/>
          <w:szCs w:val="32"/>
          <w:lang w:eastAsia="zh-Hans"/>
        </w:rPr>
        <w:t>5.</w:t>
      </w:r>
      <w:r w:rsidRPr="00B171A5">
        <w:rPr>
          <w:rFonts w:ascii="仿宋_GB2312" w:eastAsia="仿宋_GB2312" w:hAnsi="仿宋_GB2312" w:cs="仿宋_GB2312" w:hint="eastAsia"/>
          <w:color w:val="222222"/>
          <w:sz w:val="32"/>
          <w:szCs w:val="32"/>
        </w:rPr>
        <w:t>合规管理助力全球经验实践分享</w:t>
      </w:r>
      <w:r w:rsidRPr="00B171A5">
        <w:rPr>
          <w:rFonts w:ascii="仿宋_GB2312" w:eastAsia="仿宋_GB2312" w:hAnsi="仿宋_GB2312" w:cs="仿宋_GB2312" w:hint="eastAsia"/>
          <w:color w:val="222222"/>
          <w:sz w:val="32"/>
          <w:szCs w:val="32"/>
          <w:lang w:eastAsia="zh-Hans"/>
        </w:rPr>
        <w:t>；</w:t>
      </w:r>
    </w:p>
    <w:p w:rsidR="00A66B56" w:rsidRPr="00B171A5" w:rsidRDefault="0076253F">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B171A5">
        <w:rPr>
          <w:rFonts w:ascii="仿宋_GB2312" w:eastAsia="仿宋_GB2312" w:hAnsi="仿宋_GB2312" w:cs="仿宋_GB2312"/>
          <w:color w:val="222222"/>
          <w:sz w:val="32"/>
          <w:szCs w:val="32"/>
          <w:lang w:eastAsia="zh-Hans"/>
        </w:rPr>
        <w:t>6.</w:t>
      </w:r>
      <w:r w:rsidRPr="00B171A5">
        <w:rPr>
          <w:rFonts w:ascii="仿宋_GB2312" w:eastAsia="仿宋_GB2312" w:hAnsi="仿宋_GB2312" w:cs="仿宋_GB2312" w:hint="eastAsia"/>
          <w:color w:val="222222"/>
          <w:sz w:val="32"/>
          <w:szCs w:val="32"/>
        </w:rPr>
        <w:t>练好三项内功，迈向世界一流风险管理</w:t>
      </w:r>
      <w:r w:rsidRPr="00B171A5">
        <w:rPr>
          <w:rFonts w:ascii="仿宋_GB2312" w:eastAsia="仿宋_GB2312" w:hAnsi="仿宋_GB2312" w:cs="仿宋_GB2312" w:hint="eastAsia"/>
          <w:color w:val="222222"/>
          <w:sz w:val="32"/>
          <w:szCs w:val="32"/>
          <w:lang w:eastAsia="zh-Hans"/>
        </w:rPr>
        <w:t>；</w:t>
      </w:r>
    </w:p>
    <w:p w:rsidR="00A66B56" w:rsidRPr="00B171A5" w:rsidRDefault="0076253F">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B171A5">
        <w:rPr>
          <w:rFonts w:ascii="仿宋_GB2312" w:eastAsia="仿宋_GB2312" w:hAnsi="仿宋_GB2312" w:cs="仿宋_GB2312"/>
          <w:color w:val="222222"/>
          <w:sz w:val="32"/>
          <w:szCs w:val="32"/>
          <w:lang w:eastAsia="zh-Hans"/>
        </w:rPr>
        <w:t>7.</w:t>
      </w:r>
      <w:r w:rsidRPr="00B171A5">
        <w:rPr>
          <w:rFonts w:ascii="仿宋_GB2312" w:eastAsia="仿宋_GB2312" w:hAnsi="仿宋_GB2312" w:cs="仿宋_GB2312" w:hint="eastAsia"/>
          <w:color w:val="222222"/>
          <w:sz w:val="32"/>
          <w:szCs w:val="32"/>
        </w:rPr>
        <w:t>探索新思路 应用新技术创造新价值——建立世界一流的内部审计职能</w:t>
      </w:r>
      <w:r w:rsidRPr="00B171A5">
        <w:rPr>
          <w:rFonts w:ascii="仿宋_GB2312" w:eastAsia="仿宋_GB2312" w:hAnsi="仿宋_GB2312" w:cs="仿宋_GB2312" w:hint="eastAsia"/>
          <w:color w:val="222222"/>
          <w:sz w:val="32"/>
          <w:szCs w:val="32"/>
          <w:lang w:eastAsia="zh-Hans"/>
        </w:rPr>
        <w:t>；</w:t>
      </w:r>
    </w:p>
    <w:p w:rsidR="00A66B56" w:rsidRPr="00B171A5" w:rsidRDefault="0076253F">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B171A5">
        <w:rPr>
          <w:rFonts w:ascii="仿宋_GB2312" w:eastAsia="仿宋_GB2312" w:hAnsi="仿宋_GB2312" w:cs="仿宋_GB2312"/>
          <w:color w:val="222222"/>
          <w:sz w:val="32"/>
          <w:szCs w:val="32"/>
          <w:lang w:eastAsia="zh-Hans"/>
        </w:rPr>
        <w:t>8.</w:t>
      </w:r>
      <w:r w:rsidRPr="00B171A5">
        <w:rPr>
          <w:rFonts w:ascii="仿宋_GB2312" w:eastAsia="仿宋_GB2312" w:hAnsi="仿宋_GB2312" w:cs="仿宋_GB2312" w:hint="eastAsia"/>
          <w:color w:val="222222"/>
          <w:sz w:val="32"/>
          <w:szCs w:val="32"/>
        </w:rPr>
        <w:t>数字经济时代企业智能风控——业务安全与风险防控</w:t>
      </w:r>
      <w:r w:rsidRPr="00B171A5">
        <w:rPr>
          <w:rFonts w:ascii="仿宋_GB2312" w:eastAsia="仿宋_GB2312" w:hAnsi="仿宋_GB2312" w:cs="仿宋_GB2312" w:hint="eastAsia"/>
          <w:color w:val="222222"/>
          <w:sz w:val="32"/>
          <w:szCs w:val="32"/>
          <w:lang w:eastAsia="zh-Hans"/>
        </w:rPr>
        <w:t>。</w:t>
      </w:r>
    </w:p>
    <w:p w:rsidR="00A66B56" w:rsidRPr="00B171A5" w:rsidRDefault="0076253F">
      <w:pPr>
        <w:pStyle w:val="a3"/>
        <w:widowControl/>
        <w:spacing w:beforeAutospacing="0" w:afterAutospacing="0" w:line="512" w:lineRule="atLeast"/>
        <w:jc w:val="both"/>
        <w:rPr>
          <w:rFonts w:ascii="仿宋_GB2312" w:eastAsia="仿宋_GB2312" w:hAnsi="仿宋_GB2312" w:cs="仿宋_GB2312"/>
          <w:b/>
          <w:bCs/>
          <w:color w:val="222222"/>
          <w:sz w:val="32"/>
          <w:szCs w:val="32"/>
        </w:rPr>
      </w:pPr>
      <w:bookmarkStart w:id="7" w:name="_Toc558469010"/>
      <w:r w:rsidRPr="00B171A5">
        <w:rPr>
          <w:rFonts w:ascii="仿宋_GB2312" w:eastAsia="仿宋_GB2312" w:hAnsi="仿宋_GB2312" w:cs="仿宋_GB2312"/>
          <w:b/>
          <w:bCs/>
          <w:color w:val="222222"/>
          <w:sz w:val="32"/>
          <w:szCs w:val="32"/>
          <w:lang w:eastAsia="zh-Hans"/>
        </w:rPr>
        <w:t>07</w:t>
      </w:r>
      <w:r w:rsidRPr="00B171A5">
        <w:rPr>
          <w:rFonts w:ascii="仿宋_GB2312" w:eastAsia="仿宋_GB2312" w:hAnsi="仿宋_GB2312" w:cs="仿宋_GB2312" w:hint="eastAsia"/>
          <w:b/>
          <w:bCs/>
          <w:color w:val="222222"/>
          <w:sz w:val="32"/>
          <w:szCs w:val="32"/>
          <w:lang w:eastAsia="zh-Hans"/>
        </w:rPr>
        <w:t>人力资源管理</w:t>
      </w:r>
      <w:r w:rsidRPr="00B171A5">
        <w:rPr>
          <w:rFonts w:ascii="仿宋_GB2312" w:eastAsia="仿宋_GB2312" w:hAnsi="仿宋_GB2312" w:cs="仿宋_GB2312" w:hint="eastAsia"/>
          <w:b/>
          <w:bCs/>
          <w:color w:val="222222"/>
          <w:sz w:val="32"/>
          <w:szCs w:val="32"/>
        </w:rPr>
        <w:t>专题</w:t>
      </w:r>
      <w:bookmarkEnd w:id="7"/>
    </w:p>
    <w:p w:rsidR="00A66B56" w:rsidRPr="00B171A5" w:rsidRDefault="0076253F">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B171A5">
        <w:rPr>
          <w:rFonts w:ascii="仿宋_GB2312" w:eastAsia="仿宋_GB2312" w:hAnsi="仿宋_GB2312" w:cs="仿宋_GB2312" w:hint="eastAsia"/>
          <w:color w:val="222222"/>
          <w:sz w:val="32"/>
          <w:szCs w:val="32"/>
          <w:lang w:eastAsia="zh-Hans"/>
        </w:rPr>
        <w:t>通过人力资源管理变革、市场化选聘、人才梯队建设、薪酬分配激励机制及绩效考核等课程，有效提升人力资源对战略目标的支撑作用，加快市场化用工制度，充分激发各类人才活力，全面提升人才队伍素质。</w:t>
      </w:r>
    </w:p>
    <w:p w:rsidR="00A66B56" w:rsidRPr="00B171A5" w:rsidRDefault="0076253F">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B171A5">
        <w:rPr>
          <w:rFonts w:ascii="仿宋_GB2312" w:eastAsia="仿宋_GB2312" w:hAnsi="仿宋_GB2312" w:cs="仿宋_GB2312"/>
          <w:color w:val="222222"/>
          <w:sz w:val="32"/>
          <w:szCs w:val="32"/>
        </w:rPr>
        <w:t>1.</w:t>
      </w:r>
      <w:r w:rsidRPr="00B171A5">
        <w:rPr>
          <w:rFonts w:ascii="仿宋_GB2312" w:eastAsia="仿宋_GB2312" w:hAnsi="仿宋_GB2312" w:cs="仿宋_GB2312" w:hint="eastAsia"/>
          <w:color w:val="222222"/>
          <w:sz w:val="32"/>
          <w:szCs w:val="32"/>
        </w:rPr>
        <w:t>人力资源管理新变革：基于世界一流企业的管理实践</w:t>
      </w:r>
      <w:r w:rsidRPr="00B171A5">
        <w:rPr>
          <w:rFonts w:ascii="仿宋_GB2312" w:eastAsia="仿宋_GB2312" w:hAnsi="仿宋_GB2312" w:cs="仿宋_GB2312" w:hint="eastAsia"/>
          <w:color w:val="222222"/>
          <w:sz w:val="32"/>
          <w:szCs w:val="32"/>
          <w:lang w:eastAsia="zh-Hans"/>
        </w:rPr>
        <w:t>；</w:t>
      </w:r>
    </w:p>
    <w:p w:rsidR="00A66B56" w:rsidRPr="00B171A5" w:rsidRDefault="0076253F">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B171A5">
        <w:rPr>
          <w:rFonts w:ascii="仿宋_GB2312" w:eastAsia="仿宋_GB2312" w:hAnsi="仿宋_GB2312" w:cs="仿宋_GB2312"/>
          <w:color w:val="222222"/>
          <w:sz w:val="32"/>
          <w:szCs w:val="32"/>
          <w:lang w:eastAsia="zh-Hans"/>
        </w:rPr>
        <w:t>2.</w:t>
      </w:r>
      <w:r w:rsidRPr="00B171A5">
        <w:rPr>
          <w:rFonts w:ascii="仿宋_GB2312" w:eastAsia="仿宋_GB2312" w:hAnsi="仿宋_GB2312" w:cs="仿宋_GB2312" w:hint="eastAsia"/>
          <w:color w:val="222222"/>
          <w:sz w:val="32"/>
          <w:szCs w:val="32"/>
        </w:rPr>
        <w:t>以一流规划，引领人力资源管理价值提升</w:t>
      </w:r>
      <w:r w:rsidRPr="00B171A5">
        <w:rPr>
          <w:rFonts w:ascii="仿宋_GB2312" w:eastAsia="仿宋_GB2312" w:hAnsi="仿宋_GB2312" w:cs="仿宋_GB2312" w:hint="eastAsia"/>
          <w:color w:val="222222"/>
          <w:sz w:val="32"/>
          <w:szCs w:val="32"/>
          <w:lang w:eastAsia="zh-Hans"/>
        </w:rPr>
        <w:t>；</w:t>
      </w:r>
    </w:p>
    <w:p w:rsidR="00A66B56" w:rsidRPr="00B171A5" w:rsidRDefault="0076253F">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B171A5">
        <w:rPr>
          <w:rFonts w:ascii="仿宋_GB2312" w:eastAsia="仿宋_GB2312" w:hAnsi="仿宋_GB2312" w:cs="仿宋_GB2312"/>
          <w:color w:val="222222"/>
          <w:sz w:val="32"/>
          <w:szCs w:val="32"/>
          <w:lang w:eastAsia="zh-Hans"/>
        </w:rPr>
        <w:t>3.</w:t>
      </w:r>
      <w:r w:rsidRPr="00B171A5">
        <w:rPr>
          <w:rFonts w:ascii="仿宋_GB2312" w:eastAsia="仿宋_GB2312" w:hAnsi="仿宋_GB2312" w:cs="仿宋_GB2312" w:hint="eastAsia"/>
          <w:color w:val="222222"/>
          <w:sz w:val="32"/>
          <w:szCs w:val="32"/>
        </w:rPr>
        <w:t>构建市场化激励约束机制，激发高管新动能</w:t>
      </w:r>
      <w:r w:rsidRPr="00B171A5">
        <w:rPr>
          <w:rFonts w:ascii="仿宋_GB2312" w:eastAsia="仿宋_GB2312" w:hAnsi="仿宋_GB2312" w:cs="仿宋_GB2312" w:hint="eastAsia"/>
          <w:color w:val="222222"/>
          <w:sz w:val="32"/>
          <w:szCs w:val="32"/>
          <w:lang w:eastAsia="zh-Hans"/>
        </w:rPr>
        <w:t>；</w:t>
      </w:r>
    </w:p>
    <w:p w:rsidR="00A66B56" w:rsidRPr="00B171A5" w:rsidRDefault="0076253F">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B171A5">
        <w:rPr>
          <w:rFonts w:ascii="仿宋_GB2312" w:eastAsia="仿宋_GB2312" w:hAnsi="仿宋_GB2312" w:cs="仿宋_GB2312"/>
          <w:color w:val="222222"/>
          <w:sz w:val="32"/>
          <w:szCs w:val="32"/>
          <w:lang w:eastAsia="zh-Hans"/>
        </w:rPr>
        <w:lastRenderedPageBreak/>
        <w:t>4.</w:t>
      </w:r>
      <w:r w:rsidRPr="00B171A5">
        <w:rPr>
          <w:rFonts w:ascii="仿宋_GB2312" w:eastAsia="仿宋_GB2312" w:hAnsi="仿宋_GB2312" w:cs="仿宋_GB2312" w:hint="eastAsia"/>
          <w:color w:val="222222"/>
          <w:sz w:val="32"/>
          <w:szCs w:val="32"/>
        </w:rPr>
        <w:t>市场化选聘的实践</w:t>
      </w:r>
      <w:r w:rsidRPr="00B171A5">
        <w:rPr>
          <w:rFonts w:ascii="仿宋_GB2312" w:eastAsia="仿宋_GB2312" w:hAnsi="仿宋_GB2312" w:cs="仿宋_GB2312" w:hint="eastAsia"/>
          <w:color w:val="222222"/>
          <w:sz w:val="32"/>
          <w:szCs w:val="32"/>
          <w:lang w:eastAsia="zh-Hans"/>
        </w:rPr>
        <w:t>；</w:t>
      </w:r>
    </w:p>
    <w:p w:rsidR="00A66B56" w:rsidRPr="00B171A5" w:rsidRDefault="0076253F">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B171A5">
        <w:rPr>
          <w:rFonts w:ascii="仿宋_GB2312" w:eastAsia="仿宋_GB2312" w:hAnsi="仿宋_GB2312" w:cs="仿宋_GB2312"/>
          <w:color w:val="222222"/>
          <w:sz w:val="32"/>
          <w:szCs w:val="32"/>
          <w:lang w:eastAsia="zh-Hans"/>
        </w:rPr>
        <w:t>5.</w:t>
      </w:r>
      <w:r w:rsidRPr="00B171A5">
        <w:rPr>
          <w:rFonts w:ascii="仿宋_GB2312" w:eastAsia="仿宋_GB2312" w:hAnsi="仿宋_GB2312" w:cs="仿宋_GB2312" w:hint="eastAsia"/>
          <w:color w:val="222222"/>
          <w:sz w:val="32"/>
          <w:szCs w:val="32"/>
        </w:rPr>
        <w:t>人力资源管理实践</w:t>
      </w:r>
      <w:r w:rsidRPr="00B171A5">
        <w:rPr>
          <w:rFonts w:ascii="仿宋_GB2312" w:eastAsia="仿宋_GB2312" w:hAnsi="仿宋_GB2312" w:cs="仿宋_GB2312" w:hint="eastAsia"/>
          <w:color w:val="222222"/>
          <w:sz w:val="32"/>
          <w:szCs w:val="32"/>
          <w:lang w:eastAsia="zh-Hans"/>
        </w:rPr>
        <w:t>；</w:t>
      </w:r>
    </w:p>
    <w:p w:rsidR="00A66B56" w:rsidRPr="00B171A5" w:rsidRDefault="0076253F">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B171A5">
        <w:rPr>
          <w:rFonts w:ascii="仿宋_GB2312" w:eastAsia="仿宋_GB2312" w:hAnsi="仿宋_GB2312" w:cs="仿宋_GB2312"/>
          <w:color w:val="222222"/>
          <w:sz w:val="32"/>
          <w:szCs w:val="32"/>
          <w:lang w:eastAsia="zh-Hans"/>
        </w:rPr>
        <w:t>6.</w:t>
      </w:r>
      <w:r w:rsidRPr="00B171A5">
        <w:rPr>
          <w:rFonts w:ascii="仿宋_GB2312" w:eastAsia="仿宋_GB2312" w:hAnsi="仿宋_GB2312" w:cs="仿宋_GB2312" w:hint="eastAsia"/>
          <w:color w:val="222222"/>
          <w:sz w:val="32"/>
          <w:szCs w:val="32"/>
        </w:rPr>
        <w:t>三项制度改革实践探索与政策研究</w:t>
      </w:r>
      <w:r w:rsidRPr="00B171A5">
        <w:rPr>
          <w:rFonts w:ascii="仿宋_GB2312" w:eastAsia="仿宋_GB2312" w:hAnsi="仿宋_GB2312" w:cs="仿宋_GB2312" w:hint="eastAsia"/>
          <w:color w:val="222222"/>
          <w:sz w:val="32"/>
          <w:szCs w:val="32"/>
          <w:lang w:eastAsia="zh-Hans"/>
        </w:rPr>
        <w:t>；</w:t>
      </w:r>
    </w:p>
    <w:p w:rsidR="00A66B56" w:rsidRPr="00B171A5" w:rsidRDefault="0076253F">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B171A5">
        <w:rPr>
          <w:rFonts w:ascii="仿宋_GB2312" w:eastAsia="仿宋_GB2312" w:hAnsi="仿宋_GB2312" w:cs="仿宋_GB2312"/>
          <w:color w:val="222222"/>
          <w:sz w:val="32"/>
          <w:szCs w:val="32"/>
          <w:lang w:eastAsia="zh-Hans"/>
        </w:rPr>
        <w:t>7.</w:t>
      </w:r>
      <w:r w:rsidRPr="00B171A5">
        <w:rPr>
          <w:rFonts w:ascii="仿宋_GB2312" w:eastAsia="仿宋_GB2312" w:hAnsi="仿宋_GB2312" w:cs="仿宋_GB2312" w:hint="eastAsia"/>
          <w:color w:val="222222"/>
          <w:sz w:val="32"/>
          <w:szCs w:val="32"/>
        </w:rPr>
        <w:t>对标世界一流企业——人力资源管理体系</w:t>
      </w:r>
      <w:r w:rsidRPr="00B171A5">
        <w:rPr>
          <w:rFonts w:ascii="仿宋_GB2312" w:eastAsia="仿宋_GB2312" w:hAnsi="仿宋_GB2312" w:cs="仿宋_GB2312" w:hint="eastAsia"/>
          <w:color w:val="222222"/>
          <w:sz w:val="32"/>
          <w:szCs w:val="32"/>
          <w:lang w:eastAsia="zh-Hans"/>
        </w:rPr>
        <w:t>；</w:t>
      </w:r>
    </w:p>
    <w:p w:rsidR="00A66B56" w:rsidRPr="00B171A5" w:rsidRDefault="0076253F">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B171A5">
        <w:rPr>
          <w:rFonts w:ascii="仿宋_GB2312" w:eastAsia="仿宋_GB2312" w:hAnsi="仿宋_GB2312" w:cs="仿宋_GB2312"/>
          <w:color w:val="222222"/>
          <w:sz w:val="32"/>
          <w:szCs w:val="32"/>
          <w:lang w:eastAsia="zh-Hans"/>
        </w:rPr>
        <w:t>8.</w:t>
      </w:r>
      <w:r w:rsidRPr="00B171A5">
        <w:rPr>
          <w:rFonts w:ascii="仿宋_GB2312" w:eastAsia="仿宋_GB2312" w:hAnsi="仿宋_GB2312" w:cs="仿宋_GB2312" w:hint="eastAsia"/>
          <w:color w:val="222222"/>
          <w:sz w:val="32"/>
          <w:szCs w:val="32"/>
        </w:rPr>
        <w:t>中国企业职业经理人探索；中国企业数字化人力资源探索</w:t>
      </w:r>
      <w:r w:rsidRPr="00B171A5">
        <w:rPr>
          <w:rFonts w:ascii="仿宋_GB2312" w:eastAsia="仿宋_GB2312" w:hAnsi="仿宋_GB2312" w:cs="仿宋_GB2312" w:hint="eastAsia"/>
          <w:color w:val="222222"/>
          <w:sz w:val="32"/>
          <w:szCs w:val="32"/>
          <w:lang w:eastAsia="zh-Hans"/>
        </w:rPr>
        <w:t>。</w:t>
      </w:r>
    </w:p>
    <w:p w:rsidR="00A66B56" w:rsidRPr="00B171A5" w:rsidRDefault="0076253F">
      <w:pPr>
        <w:pStyle w:val="a3"/>
        <w:widowControl/>
        <w:spacing w:beforeAutospacing="0" w:afterAutospacing="0" w:line="512" w:lineRule="atLeast"/>
        <w:jc w:val="both"/>
        <w:rPr>
          <w:rFonts w:ascii="仿宋_GB2312" w:eastAsia="仿宋_GB2312" w:hAnsi="仿宋_GB2312" w:cs="仿宋_GB2312"/>
          <w:b/>
          <w:bCs/>
          <w:color w:val="222222"/>
          <w:sz w:val="32"/>
          <w:szCs w:val="32"/>
        </w:rPr>
      </w:pPr>
      <w:bookmarkStart w:id="8" w:name="_Toc1685113680"/>
      <w:r w:rsidRPr="00B171A5">
        <w:rPr>
          <w:rFonts w:ascii="仿宋_GB2312" w:eastAsia="仿宋_GB2312" w:hAnsi="仿宋_GB2312" w:cs="仿宋_GB2312"/>
          <w:b/>
          <w:bCs/>
          <w:color w:val="222222"/>
          <w:sz w:val="32"/>
          <w:szCs w:val="32"/>
          <w:lang w:eastAsia="zh-Hans"/>
        </w:rPr>
        <w:t>08</w:t>
      </w:r>
      <w:r w:rsidRPr="00B171A5">
        <w:rPr>
          <w:rFonts w:ascii="仿宋_GB2312" w:eastAsia="仿宋_GB2312" w:hAnsi="仿宋_GB2312" w:cs="仿宋_GB2312" w:hint="eastAsia"/>
          <w:b/>
          <w:bCs/>
          <w:color w:val="222222"/>
          <w:sz w:val="32"/>
          <w:szCs w:val="32"/>
          <w:lang w:eastAsia="zh-Hans"/>
        </w:rPr>
        <w:t>信息化管理</w:t>
      </w:r>
      <w:r w:rsidRPr="00B171A5">
        <w:rPr>
          <w:rFonts w:ascii="仿宋_GB2312" w:eastAsia="仿宋_GB2312" w:hAnsi="仿宋_GB2312" w:cs="仿宋_GB2312" w:hint="eastAsia"/>
          <w:b/>
          <w:bCs/>
          <w:color w:val="222222"/>
          <w:sz w:val="32"/>
          <w:szCs w:val="32"/>
        </w:rPr>
        <w:t>专题</w:t>
      </w:r>
      <w:bookmarkEnd w:id="8"/>
    </w:p>
    <w:p w:rsidR="00A66B56" w:rsidRPr="00B171A5" w:rsidRDefault="0076253F">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B171A5">
        <w:rPr>
          <w:rFonts w:ascii="仿宋_GB2312" w:eastAsia="仿宋_GB2312" w:hAnsi="仿宋_GB2312" w:cs="仿宋_GB2312" w:hint="eastAsia"/>
          <w:color w:val="222222"/>
          <w:sz w:val="32"/>
          <w:szCs w:val="32"/>
          <w:lang w:eastAsia="zh-Hans"/>
        </w:rPr>
        <w:t>通过理论讲解、规划架构、数字建模（业务流程标准化）、互联互通、系统集成和安全机制等课程，推动企业数字化智能升级转型，进一步强化顶层设计和统筹规划；促进业务与信息化的深度融合，实现业务流程再造，为企业的生产经营管理和产业转型升级注入新动力；打通信息“孤岛”，实现企业内部数据互联互通，促进以数字化为支撑的管理变革。</w:t>
      </w:r>
    </w:p>
    <w:p w:rsidR="00A66B56" w:rsidRPr="00B171A5" w:rsidRDefault="0076253F">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B171A5">
        <w:rPr>
          <w:rFonts w:ascii="仿宋_GB2312" w:eastAsia="仿宋_GB2312" w:hAnsi="仿宋_GB2312" w:cs="仿宋_GB2312"/>
          <w:color w:val="222222"/>
          <w:sz w:val="32"/>
          <w:szCs w:val="32"/>
          <w:lang w:eastAsia="zh-Hans"/>
        </w:rPr>
        <w:t>1.</w:t>
      </w:r>
      <w:r w:rsidRPr="00B171A5">
        <w:rPr>
          <w:rFonts w:ascii="仿宋_GB2312" w:eastAsia="仿宋_GB2312" w:hAnsi="仿宋_GB2312" w:cs="仿宋_GB2312" w:hint="eastAsia"/>
          <w:color w:val="222222"/>
          <w:sz w:val="32"/>
          <w:szCs w:val="32"/>
        </w:rPr>
        <w:t>对标世界一流，加快信息化建设，为</w:t>
      </w:r>
      <w:r w:rsidRPr="00B171A5">
        <w:rPr>
          <w:rFonts w:ascii="仿宋_GB2312" w:eastAsia="仿宋_GB2312" w:hAnsi="仿宋_GB2312" w:cs="仿宋_GB2312" w:hint="eastAsia"/>
          <w:color w:val="222222"/>
          <w:sz w:val="32"/>
          <w:szCs w:val="32"/>
          <w:lang w:eastAsia="zh-Hans"/>
        </w:rPr>
        <w:t>企业创新</w:t>
      </w:r>
      <w:r w:rsidRPr="00B171A5">
        <w:rPr>
          <w:rFonts w:ascii="仿宋_GB2312" w:eastAsia="仿宋_GB2312" w:hAnsi="仿宋_GB2312" w:cs="仿宋_GB2312" w:hint="eastAsia"/>
          <w:color w:val="222222"/>
          <w:sz w:val="32"/>
          <w:szCs w:val="32"/>
        </w:rPr>
        <w:t>发展提供强有力保障</w:t>
      </w:r>
      <w:r w:rsidRPr="00B171A5">
        <w:rPr>
          <w:rFonts w:ascii="仿宋_GB2312" w:eastAsia="仿宋_GB2312" w:hAnsi="仿宋_GB2312" w:cs="仿宋_GB2312" w:hint="eastAsia"/>
          <w:color w:val="222222"/>
          <w:sz w:val="32"/>
          <w:szCs w:val="32"/>
          <w:lang w:eastAsia="zh-Hans"/>
        </w:rPr>
        <w:t>；</w:t>
      </w:r>
    </w:p>
    <w:p w:rsidR="00A66B56" w:rsidRPr="00B171A5" w:rsidRDefault="0076253F">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B171A5">
        <w:rPr>
          <w:rFonts w:ascii="仿宋_GB2312" w:eastAsia="仿宋_GB2312" w:hAnsi="仿宋_GB2312" w:cs="仿宋_GB2312"/>
          <w:color w:val="222222"/>
          <w:sz w:val="32"/>
          <w:szCs w:val="32"/>
          <w:lang w:eastAsia="zh-Hans"/>
        </w:rPr>
        <w:t>2.</w:t>
      </w:r>
      <w:r w:rsidRPr="00B171A5">
        <w:rPr>
          <w:rFonts w:ascii="仿宋_GB2312" w:eastAsia="仿宋_GB2312" w:hAnsi="仿宋_GB2312" w:cs="仿宋_GB2312" w:hint="eastAsia"/>
          <w:color w:val="222222"/>
          <w:sz w:val="32"/>
          <w:szCs w:val="32"/>
        </w:rPr>
        <w:t>推进工业互联网高质量发展</w:t>
      </w:r>
      <w:r w:rsidRPr="00B171A5">
        <w:rPr>
          <w:rFonts w:ascii="仿宋_GB2312" w:eastAsia="仿宋_GB2312" w:hAnsi="仿宋_GB2312" w:cs="仿宋_GB2312" w:hint="eastAsia"/>
          <w:color w:val="222222"/>
          <w:sz w:val="32"/>
          <w:szCs w:val="32"/>
          <w:lang w:eastAsia="zh-Hans"/>
        </w:rPr>
        <w:t>；</w:t>
      </w:r>
    </w:p>
    <w:p w:rsidR="00A66B56" w:rsidRPr="00B171A5" w:rsidRDefault="0076253F">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B171A5">
        <w:rPr>
          <w:rFonts w:ascii="仿宋_GB2312" w:eastAsia="仿宋_GB2312" w:hAnsi="仿宋_GB2312" w:cs="仿宋_GB2312"/>
          <w:color w:val="222222"/>
          <w:sz w:val="32"/>
          <w:szCs w:val="32"/>
          <w:lang w:eastAsia="zh-Hans"/>
        </w:rPr>
        <w:t>3.</w:t>
      </w:r>
      <w:r w:rsidRPr="00B171A5">
        <w:rPr>
          <w:rFonts w:ascii="仿宋_GB2312" w:eastAsia="仿宋_GB2312" w:hAnsi="仿宋_GB2312" w:cs="仿宋_GB2312" w:hint="eastAsia"/>
          <w:color w:val="222222"/>
          <w:sz w:val="32"/>
          <w:szCs w:val="32"/>
        </w:rPr>
        <w:t>数字化转型：构建数字化企业</w:t>
      </w:r>
      <w:r w:rsidRPr="00B171A5">
        <w:rPr>
          <w:rFonts w:ascii="仿宋_GB2312" w:eastAsia="仿宋_GB2312" w:hAnsi="仿宋_GB2312" w:cs="仿宋_GB2312" w:hint="eastAsia"/>
          <w:color w:val="222222"/>
          <w:sz w:val="32"/>
          <w:szCs w:val="32"/>
          <w:lang w:eastAsia="zh-Hans"/>
        </w:rPr>
        <w:t>；</w:t>
      </w:r>
    </w:p>
    <w:p w:rsidR="00A66B56" w:rsidRPr="00B171A5" w:rsidRDefault="0076253F">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B171A5">
        <w:rPr>
          <w:rFonts w:ascii="仿宋_GB2312" w:eastAsia="仿宋_GB2312" w:hAnsi="仿宋_GB2312" w:cs="仿宋_GB2312"/>
          <w:color w:val="222222"/>
          <w:sz w:val="32"/>
          <w:szCs w:val="32"/>
          <w:lang w:eastAsia="zh-Hans"/>
        </w:rPr>
        <w:t>4.</w:t>
      </w:r>
      <w:r w:rsidRPr="00B171A5">
        <w:rPr>
          <w:rFonts w:ascii="仿宋_GB2312" w:eastAsia="仿宋_GB2312" w:hAnsi="仿宋_GB2312" w:cs="仿宋_GB2312" w:hint="eastAsia"/>
          <w:color w:val="222222"/>
          <w:sz w:val="32"/>
          <w:szCs w:val="32"/>
        </w:rPr>
        <w:t>数字化转型与创新：数字经济时代的创业思维</w:t>
      </w:r>
      <w:r w:rsidRPr="00B171A5">
        <w:rPr>
          <w:rFonts w:ascii="仿宋_GB2312" w:eastAsia="仿宋_GB2312" w:hAnsi="仿宋_GB2312" w:cs="仿宋_GB2312" w:hint="eastAsia"/>
          <w:color w:val="222222"/>
          <w:sz w:val="32"/>
          <w:szCs w:val="32"/>
          <w:lang w:eastAsia="zh-Hans"/>
        </w:rPr>
        <w:t>；</w:t>
      </w:r>
    </w:p>
    <w:p w:rsidR="00A66B56" w:rsidRPr="00B171A5" w:rsidRDefault="0076253F">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B171A5">
        <w:rPr>
          <w:rFonts w:ascii="仿宋_GB2312" w:eastAsia="仿宋_GB2312" w:hAnsi="仿宋_GB2312" w:cs="仿宋_GB2312"/>
          <w:color w:val="222222"/>
          <w:sz w:val="32"/>
          <w:szCs w:val="32"/>
          <w:lang w:eastAsia="zh-Hans"/>
        </w:rPr>
        <w:t>5.</w:t>
      </w:r>
      <w:r w:rsidRPr="00B171A5">
        <w:rPr>
          <w:rFonts w:ascii="仿宋_GB2312" w:eastAsia="仿宋_GB2312" w:hAnsi="仿宋_GB2312" w:cs="仿宋_GB2312" w:hint="eastAsia"/>
          <w:color w:val="222222"/>
          <w:sz w:val="32"/>
          <w:szCs w:val="32"/>
        </w:rPr>
        <w:t>数字化转型的顶层设计</w:t>
      </w:r>
      <w:r w:rsidRPr="00B171A5">
        <w:rPr>
          <w:rFonts w:ascii="仿宋_GB2312" w:eastAsia="仿宋_GB2312" w:hAnsi="仿宋_GB2312" w:cs="仿宋_GB2312" w:hint="eastAsia"/>
          <w:color w:val="222222"/>
          <w:sz w:val="32"/>
          <w:szCs w:val="32"/>
          <w:lang w:eastAsia="zh-Hans"/>
        </w:rPr>
        <w:t>；</w:t>
      </w:r>
    </w:p>
    <w:p w:rsidR="00A66B56" w:rsidRPr="00B171A5" w:rsidRDefault="0076253F">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B171A5">
        <w:rPr>
          <w:rFonts w:ascii="仿宋_GB2312" w:eastAsia="仿宋_GB2312" w:hAnsi="仿宋_GB2312" w:cs="仿宋_GB2312"/>
          <w:color w:val="222222"/>
          <w:sz w:val="32"/>
          <w:szCs w:val="32"/>
          <w:lang w:eastAsia="zh-Hans"/>
        </w:rPr>
        <w:t>6.</w:t>
      </w:r>
      <w:r w:rsidRPr="00B171A5">
        <w:rPr>
          <w:rFonts w:ascii="仿宋_GB2312" w:eastAsia="仿宋_GB2312" w:hAnsi="仿宋_GB2312" w:cs="仿宋_GB2312" w:hint="eastAsia"/>
          <w:color w:val="222222"/>
          <w:sz w:val="32"/>
          <w:szCs w:val="32"/>
        </w:rPr>
        <w:t>顶层设计与分布实施</w:t>
      </w:r>
      <w:r w:rsidRPr="00B171A5">
        <w:rPr>
          <w:rFonts w:ascii="仿宋_GB2312" w:eastAsia="仿宋_GB2312" w:hAnsi="仿宋_GB2312" w:cs="仿宋_GB2312" w:hint="eastAsia"/>
          <w:color w:val="222222"/>
          <w:sz w:val="32"/>
          <w:szCs w:val="32"/>
          <w:lang w:eastAsia="zh-Hans"/>
        </w:rPr>
        <w:t>；</w:t>
      </w:r>
    </w:p>
    <w:p w:rsidR="00A66B56" w:rsidRPr="00B171A5" w:rsidRDefault="0076253F">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B171A5">
        <w:rPr>
          <w:rFonts w:ascii="仿宋_GB2312" w:eastAsia="仿宋_GB2312" w:hAnsi="仿宋_GB2312" w:cs="仿宋_GB2312"/>
          <w:color w:val="222222"/>
          <w:sz w:val="32"/>
          <w:szCs w:val="32"/>
          <w:lang w:eastAsia="zh-Hans"/>
        </w:rPr>
        <w:t>7.</w:t>
      </w:r>
      <w:r w:rsidRPr="00B171A5">
        <w:rPr>
          <w:rFonts w:ascii="仿宋_GB2312" w:eastAsia="仿宋_GB2312" w:hAnsi="仿宋_GB2312" w:cs="仿宋_GB2312" w:hint="eastAsia"/>
          <w:color w:val="222222"/>
          <w:sz w:val="32"/>
          <w:szCs w:val="32"/>
        </w:rPr>
        <w:t>数字建模</w:t>
      </w:r>
      <w:r w:rsidRPr="00B171A5">
        <w:rPr>
          <w:rFonts w:ascii="仿宋_GB2312" w:eastAsia="仿宋_GB2312" w:hAnsi="仿宋_GB2312" w:cs="仿宋_GB2312" w:hint="eastAsia"/>
          <w:color w:val="222222"/>
          <w:sz w:val="32"/>
          <w:szCs w:val="32"/>
          <w:lang w:eastAsia="zh-Hans"/>
        </w:rPr>
        <w:t>；</w:t>
      </w:r>
    </w:p>
    <w:p w:rsidR="00A66B56" w:rsidRPr="00B171A5" w:rsidRDefault="0076253F">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B171A5">
        <w:rPr>
          <w:rFonts w:ascii="仿宋_GB2312" w:eastAsia="仿宋_GB2312" w:hAnsi="仿宋_GB2312" w:cs="仿宋_GB2312"/>
          <w:color w:val="222222"/>
          <w:sz w:val="32"/>
          <w:szCs w:val="32"/>
          <w:lang w:eastAsia="zh-Hans"/>
        </w:rPr>
        <w:t>8.</w:t>
      </w:r>
      <w:r w:rsidRPr="00B171A5">
        <w:rPr>
          <w:rFonts w:ascii="仿宋_GB2312" w:eastAsia="仿宋_GB2312" w:hAnsi="仿宋_GB2312" w:cs="仿宋_GB2312" w:hint="eastAsia"/>
          <w:color w:val="222222"/>
          <w:sz w:val="32"/>
          <w:szCs w:val="32"/>
        </w:rPr>
        <w:t>让数据流动实现高效协同</w:t>
      </w:r>
      <w:r w:rsidRPr="00B171A5">
        <w:rPr>
          <w:rFonts w:ascii="仿宋_GB2312" w:eastAsia="仿宋_GB2312" w:hAnsi="仿宋_GB2312" w:cs="仿宋_GB2312" w:hint="eastAsia"/>
          <w:color w:val="222222"/>
          <w:sz w:val="32"/>
          <w:szCs w:val="32"/>
          <w:lang w:eastAsia="zh-Hans"/>
        </w:rPr>
        <w:t>；</w:t>
      </w:r>
    </w:p>
    <w:p w:rsidR="00A66B56" w:rsidRPr="00B171A5" w:rsidRDefault="0076253F">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B171A5">
        <w:rPr>
          <w:rFonts w:ascii="仿宋_GB2312" w:eastAsia="仿宋_GB2312" w:hAnsi="仿宋_GB2312" w:cs="仿宋_GB2312"/>
          <w:color w:val="222222"/>
          <w:sz w:val="32"/>
          <w:szCs w:val="32"/>
          <w:lang w:eastAsia="zh-Hans"/>
        </w:rPr>
        <w:lastRenderedPageBreak/>
        <w:t>9.</w:t>
      </w:r>
      <w:r w:rsidRPr="00B171A5">
        <w:rPr>
          <w:rFonts w:ascii="仿宋_GB2312" w:eastAsia="仿宋_GB2312" w:hAnsi="仿宋_GB2312" w:cs="仿宋_GB2312" w:hint="eastAsia"/>
          <w:color w:val="222222"/>
          <w:sz w:val="32"/>
          <w:szCs w:val="32"/>
        </w:rPr>
        <w:t>如何构建透明工厂</w:t>
      </w:r>
      <w:r w:rsidRPr="00B171A5">
        <w:rPr>
          <w:rFonts w:ascii="仿宋_GB2312" w:eastAsia="仿宋_GB2312" w:hAnsi="仿宋_GB2312" w:cs="仿宋_GB2312" w:hint="eastAsia"/>
          <w:color w:val="222222"/>
          <w:sz w:val="32"/>
          <w:szCs w:val="32"/>
          <w:lang w:eastAsia="zh-Hans"/>
        </w:rPr>
        <w:t>；</w:t>
      </w:r>
    </w:p>
    <w:p w:rsidR="00A66B56" w:rsidRPr="00B171A5" w:rsidRDefault="0076253F">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B171A5">
        <w:rPr>
          <w:rFonts w:ascii="仿宋_GB2312" w:eastAsia="仿宋_GB2312" w:hAnsi="仿宋_GB2312" w:cs="仿宋_GB2312"/>
          <w:color w:val="222222"/>
          <w:sz w:val="32"/>
          <w:szCs w:val="32"/>
          <w:lang w:eastAsia="zh-Hans"/>
        </w:rPr>
        <w:t>10.</w:t>
      </w:r>
      <w:r w:rsidRPr="00B171A5">
        <w:rPr>
          <w:rFonts w:ascii="仿宋_GB2312" w:eastAsia="仿宋_GB2312" w:hAnsi="仿宋_GB2312" w:cs="仿宋_GB2312" w:hint="eastAsia"/>
          <w:color w:val="222222"/>
          <w:sz w:val="32"/>
          <w:szCs w:val="32"/>
        </w:rPr>
        <w:t>加强信息化管理，提升系统集成能力</w:t>
      </w:r>
      <w:r w:rsidRPr="00B171A5">
        <w:rPr>
          <w:rFonts w:ascii="仿宋_GB2312" w:eastAsia="仿宋_GB2312" w:hAnsi="仿宋_GB2312" w:cs="仿宋_GB2312" w:hint="eastAsia"/>
          <w:color w:val="222222"/>
          <w:sz w:val="32"/>
          <w:szCs w:val="32"/>
          <w:lang w:eastAsia="zh-Hans"/>
        </w:rPr>
        <w:t>；</w:t>
      </w:r>
    </w:p>
    <w:p w:rsidR="00A66B56" w:rsidRPr="00B171A5" w:rsidRDefault="0076253F">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B171A5">
        <w:rPr>
          <w:rFonts w:ascii="仿宋_GB2312" w:eastAsia="仿宋_GB2312" w:hAnsi="仿宋_GB2312" w:cs="仿宋_GB2312"/>
          <w:color w:val="222222"/>
          <w:sz w:val="32"/>
          <w:szCs w:val="32"/>
          <w:lang w:eastAsia="zh-Hans"/>
        </w:rPr>
        <w:t>11.</w:t>
      </w:r>
      <w:r w:rsidRPr="00B171A5">
        <w:rPr>
          <w:rFonts w:ascii="仿宋_GB2312" w:eastAsia="仿宋_GB2312" w:hAnsi="仿宋_GB2312" w:cs="仿宋_GB2312" w:hint="eastAsia"/>
          <w:color w:val="222222"/>
          <w:sz w:val="32"/>
          <w:szCs w:val="32"/>
        </w:rPr>
        <w:t>人工智能助力企业数字化转型及产业升级</w:t>
      </w:r>
      <w:r w:rsidRPr="00B171A5">
        <w:rPr>
          <w:rFonts w:ascii="仿宋_GB2312" w:eastAsia="仿宋_GB2312" w:hAnsi="仿宋_GB2312" w:cs="仿宋_GB2312" w:hint="eastAsia"/>
          <w:color w:val="222222"/>
          <w:sz w:val="32"/>
          <w:szCs w:val="32"/>
          <w:lang w:eastAsia="zh-Hans"/>
        </w:rPr>
        <w:t>；</w:t>
      </w:r>
    </w:p>
    <w:p w:rsidR="00A66B56" w:rsidRPr="00B171A5" w:rsidRDefault="0076253F">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B171A5">
        <w:rPr>
          <w:rFonts w:ascii="仿宋_GB2312" w:eastAsia="仿宋_GB2312" w:hAnsi="仿宋_GB2312" w:cs="仿宋_GB2312"/>
          <w:color w:val="222222"/>
          <w:sz w:val="32"/>
          <w:szCs w:val="32"/>
          <w:lang w:eastAsia="zh-Hans"/>
        </w:rPr>
        <w:t>12.</w:t>
      </w:r>
      <w:r w:rsidRPr="00B171A5">
        <w:rPr>
          <w:rFonts w:ascii="仿宋_GB2312" w:eastAsia="仿宋_GB2312" w:hAnsi="仿宋_GB2312" w:cs="仿宋_GB2312" w:hint="eastAsia"/>
          <w:color w:val="222222"/>
          <w:sz w:val="32"/>
          <w:szCs w:val="32"/>
        </w:rPr>
        <w:t>华为数字化转型实践分享</w:t>
      </w:r>
      <w:r w:rsidRPr="00B171A5">
        <w:rPr>
          <w:rFonts w:ascii="仿宋_GB2312" w:eastAsia="仿宋_GB2312" w:hAnsi="仿宋_GB2312" w:cs="仿宋_GB2312" w:hint="eastAsia"/>
          <w:color w:val="222222"/>
          <w:sz w:val="32"/>
          <w:szCs w:val="32"/>
          <w:lang w:eastAsia="zh-Hans"/>
        </w:rPr>
        <w:t>；</w:t>
      </w:r>
    </w:p>
    <w:p w:rsidR="00A66B56" w:rsidRPr="00B171A5" w:rsidRDefault="0076253F">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B171A5">
        <w:rPr>
          <w:rFonts w:ascii="仿宋_GB2312" w:eastAsia="仿宋_GB2312" w:hAnsi="仿宋_GB2312" w:cs="仿宋_GB2312"/>
          <w:color w:val="222222"/>
          <w:sz w:val="32"/>
          <w:szCs w:val="32"/>
          <w:lang w:eastAsia="zh-Hans"/>
        </w:rPr>
        <w:t>13.</w:t>
      </w:r>
      <w:r w:rsidRPr="00B171A5">
        <w:rPr>
          <w:rFonts w:ascii="仿宋_GB2312" w:eastAsia="仿宋_GB2312" w:hAnsi="仿宋_GB2312" w:cs="仿宋_GB2312" w:hint="eastAsia"/>
          <w:color w:val="222222"/>
          <w:sz w:val="32"/>
          <w:szCs w:val="32"/>
        </w:rPr>
        <w:t>企业数字化转型的网络安全挑战及思考</w:t>
      </w:r>
      <w:r w:rsidRPr="00B171A5">
        <w:rPr>
          <w:rFonts w:ascii="仿宋_GB2312" w:eastAsia="仿宋_GB2312" w:hAnsi="仿宋_GB2312" w:cs="仿宋_GB2312" w:hint="eastAsia"/>
          <w:color w:val="222222"/>
          <w:sz w:val="32"/>
          <w:szCs w:val="32"/>
          <w:lang w:eastAsia="zh-Hans"/>
        </w:rPr>
        <w:t>；</w:t>
      </w:r>
    </w:p>
    <w:p w:rsidR="00A66B56" w:rsidRPr="00B171A5" w:rsidRDefault="0076253F">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B171A5">
        <w:rPr>
          <w:rFonts w:ascii="仿宋_GB2312" w:eastAsia="仿宋_GB2312" w:hAnsi="仿宋_GB2312" w:cs="仿宋_GB2312"/>
          <w:color w:val="222222"/>
          <w:sz w:val="32"/>
          <w:szCs w:val="32"/>
          <w:lang w:eastAsia="zh-Hans"/>
        </w:rPr>
        <w:t>14.</w:t>
      </w:r>
      <w:r w:rsidRPr="00B171A5">
        <w:rPr>
          <w:rFonts w:ascii="仿宋_GB2312" w:eastAsia="仿宋_GB2312" w:hAnsi="仿宋_GB2312" w:cs="仿宋_GB2312" w:hint="eastAsia"/>
          <w:color w:val="222222"/>
          <w:sz w:val="32"/>
          <w:szCs w:val="32"/>
        </w:rPr>
        <w:t>从精益生产到数字制造</w:t>
      </w:r>
      <w:r w:rsidRPr="00B171A5">
        <w:rPr>
          <w:rFonts w:ascii="仿宋_GB2312" w:eastAsia="仿宋_GB2312" w:hAnsi="仿宋_GB2312" w:cs="仿宋_GB2312" w:hint="eastAsia"/>
          <w:color w:val="222222"/>
          <w:sz w:val="32"/>
          <w:szCs w:val="32"/>
          <w:lang w:eastAsia="zh-Hans"/>
        </w:rPr>
        <w:t>。</w:t>
      </w:r>
    </w:p>
    <w:p w:rsidR="00A66B56" w:rsidRPr="00B171A5" w:rsidRDefault="00A66B56">
      <w:pPr>
        <w:pStyle w:val="a3"/>
        <w:widowControl/>
        <w:spacing w:beforeAutospacing="0" w:afterAutospacing="0"/>
        <w:jc w:val="both"/>
        <w:rPr>
          <w:rStyle w:val="a4"/>
          <w:rFonts w:ascii="楷体_GB2312" w:eastAsia="楷体_GB2312" w:hAnsi="楷体_GB2312" w:cs="楷体_GB2312"/>
          <w:color w:val="222222"/>
          <w:sz w:val="32"/>
          <w:szCs w:val="32"/>
          <w:lang w:eastAsia="zh-Hans"/>
        </w:rPr>
      </w:pPr>
    </w:p>
    <w:p w:rsidR="00A66B56" w:rsidRPr="00B171A5" w:rsidRDefault="0076253F">
      <w:pPr>
        <w:pStyle w:val="a3"/>
        <w:widowControl/>
        <w:spacing w:beforeAutospacing="0" w:afterAutospacing="0"/>
        <w:jc w:val="both"/>
        <w:rPr>
          <w:rStyle w:val="a4"/>
          <w:rFonts w:ascii="楷体_GB2312" w:eastAsia="楷体_GB2312" w:hAnsi="楷体_GB2312" w:cs="楷体_GB2312"/>
          <w:color w:val="222222"/>
          <w:sz w:val="32"/>
          <w:szCs w:val="32"/>
        </w:rPr>
      </w:pPr>
      <w:r w:rsidRPr="00B171A5">
        <w:rPr>
          <w:rStyle w:val="a4"/>
          <w:rFonts w:ascii="楷体_GB2312" w:eastAsia="楷体_GB2312" w:hAnsi="楷体_GB2312" w:cs="楷体_GB2312" w:hint="eastAsia"/>
          <w:color w:val="222222"/>
          <w:sz w:val="32"/>
          <w:szCs w:val="32"/>
          <w:lang w:eastAsia="zh-Hans"/>
        </w:rPr>
        <w:t>课程亮点：</w:t>
      </w:r>
    </w:p>
    <w:p w:rsidR="00A66B56" w:rsidRPr="00B171A5" w:rsidRDefault="0076253F">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B171A5">
        <w:rPr>
          <w:rFonts w:ascii="仿宋_GB2312" w:eastAsia="仿宋_GB2312" w:hAnsi="仿宋_GB2312" w:cs="仿宋_GB2312"/>
          <w:color w:val="222222"/>
          <w:sz w:val="32"/>
          <w:szCs w:val="32"/>
          <w:lang w:eastAsia="zh-Hans"/>
        </w:rPr>
        <w:t>坚持世界眼光     汇集全球智慧</w:t>
      </w:r>
    </w:p>
    <w:p w:rsidR="00A66B56" w:rsidRPr="00B171A5" w:rsidRDefault="0076253F">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B171A5">
        <w:rPr>
          <w:rFonts w:ascii="仿宋_GB2312" w:eastAsia="仿宋_GB2312" w:hAnsi="仿宋_GB2312" w:cs="仿宋_GB2312"/>
          <w:color w:val="222222"/>
          <w:sz w:val="32"/>
          <w:szCs w:val="32"/>
          <w:lang w:eastAsia="zh-Hans"/>
        </w:rPr>
        <w:t>立足治企兴企     共谋改革方案</w:t>
      </w:r>
    </w:p>
    <w:p w:rsidR="00A66B56" w:rsidRPr="00B171A5" w:rsidRDefault="0076253F">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B171A5">
        <w:rPr>
          <w:rFonts w:ascii="仿宋_GB2312" w:eastAsia="仿宋_GB2312" w:hAnsi="仿宋_GB2312" w:cs="仿宋_GB2312"/>
          <w:color w:val="222222"/>
          <w:sz w:val="32"/>
          <w:szCs w:val="32"/>
          <w:lang w:eastAsia="zh-Hans"/>
        </w:rPr>
        <w:t>线上线下互动     加速经验融合</w:t>
      </w:r>
    </w:p>
    <w:p w:rsidR="00A66B56" w:rsidRPr="00B171A5" w:rsidRDefault="0076253F">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377E3B">
        <w:rPr>
          <w:rFonts w:ascii="仿宋_GB2312" w:eastAsia="仿宋_GB2312" w:hAnsi="仿宋_GB2312" w:cs="仿宋_GB2312"/>
          <w:color w:val="222222"/>
          <w:sz w:val="32"/>
          <w:szCs w:val="32"/>
          <w:lang w:eastAsia="zh-Hans"/>
        </w:rPr>
        <w:t>专属</w:t>
      </w:r>
      <w:r w:rsidR="00377E3B" w:rsidRPr="00377E3B">
        <w:rPr>
          <w:rFonts w:ascii="仿宋_GB2312" w:eastAsia="仿宋_GB2312" w:hAnsi="仿宋_GB2312" w:cs="仿宋_GB2312" w:hint="eastAsia"/>
          <w:color w:val="222222"/>
          <w:sz w:val="32"/>
          <w:szCs w:val="32"/>
        </w:rPr>
        <w:t>培训</w:t>
      </w:r>
      <w:r w:rsidRPr="00377E3B">
        <w:rPr>
          <w:rFonts w:ascii="仿宋_GB2312" w:eastAsia="仿宋_GB2312" w:hAnsi="仿宋_GB2312" w:cs="仿宋_GB2312"/>
          <w:color w:val="222222"/>
          <w:sz w:val="32"/>
          <w:szCs w:val="32"/>
          <w:lang w:eastAsia="zh-Hans"/>
        </w:rPr>
        <w:t>教室</w:t>
      </w:r>
      <w:r w:rsidRPr="00B171A5">
        <w:rPr>
          <w:rFonts w:ascii="仿宋_GB2312" w:eastAsia="仿宋_GB2312" w:hAnsi="仿宋_GB2312" w:cs="仿宋_GB2312"/>
          <w:color w:val="222222"/>
          <w:sz w:val="32"/>
          <w:szCs w:val="32"/>
          <w:lang w:eastAsia="zh-Hans"/>
        </w:rPr>
        <w:t>     沉浸学习体验</w:t>
      </w:r>
    </w:p>
    <w:p w:rsidR="00A66B56" w:rsidRPr="00B171A5" w:rsidRDefault="0076253F">
      <w:pPr>
        <w:pStyle w:val="a3"/>
        <w:widowControl/>
        <w:spacing w:beforeAutospacing="0" w:afterAutospacing="0" w:line="792" w:lineRule="atLeast"/>
        <w:jc w:val="both"/>
        <w:rPr>
          <w:rStyle w:val="a4"/>
          <w:rFonts w:ascii="楷体_GB2312" w:eastAsia="楷体_GB2312" w:hAnsi="楷体_GB2312" w:cs="楷体_GB2312"/>
          <w:color w:val="222222"/>
          <w:sz w:val="32"/>
          <w:szCs w:val="32"/>
          <w:lang w:eastAsia="zh-Hans"/>
        </w:rPr>
      </w:pPr>
      <w:r w:rsidRPr="00B171A5">
        <w:rPr>
          <w:rStyle w:val="a4"/>
          <w:rFonts w:ascii="楷体_GB2312" w:eastAsia="楷体_GB2312" w:hAnsi="楷体_GB2312" w:cs="楷体_GB2312" w:hint="eastAsia"/>
          <w:color w:val="222222"/>
          <w:sz w:val="32"/>
          <w:szCs w:val="32"/>
          <w:lang w:eastAsia="zh-Hans"/>
        </w:rPr>
        <w:t>联系方式：</w:t>
      </w:r>
    </w:p>
    <w:p w:rsidR="00A66B56" w:rsidRPr="00B171A5" w:rsidRDefault="0076253F">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B171A5">
        <w:rPr>
          <w:rFonts w:ascii="仿宋_GB2312" w:eastAsia="仿宋_GB2312" w:hAnsi="仿宋_GB2312" w:cs="仿宋_GB2312" w:hint="eastAsia"/>
          <w:color w:val="222222"/>
          <w:sz w:val="32"/>
          <w:szCs w:val="32"/>
          <w:lang w:eastAsia="zh-Hans"/>
        </w:rPr>
        <w:t>山东大学人文社科青岛研究院</w:t>
      </w:r>
    </w:p>
    <w:p w:rsidR="00A66B56" w:rsidRPr="00B171A5" w:rsidRDefault="0076253F">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rPr>
      </w:pPr>
      <w:r w:rsidRPr="00B171A5">
        <w:rPr>
          <w:rFonts w:ascii="仿宋_GB2312" w:eastAsia="仿宋_GB2312" w:hAnsi="仿宋_GB2312" w:cs="仿宋_GB2312" w:hint="eastAsia"/>
          <w:color w:val="222222"/>
          <w:sz w:val="32"/>
          <w:szCs w:val="32"/>
          <w:lang w:eastAsia="zh-Hans"/>
        </w:rPr>
        <w:t>迟</w:t>
      </w:r>
      <w:r w:rsidRPr="00B171A5">
        <w:rPr>
          <w:rFonts w:ascii="仿宋_GB2312" w:eastAsia="仿宋_GB2312" w:hAnsi="仿宋_GB2312" w:cs="仿宋_GB2312" w:hint="eastAsia"/>
          <w:color w:val="222222"/>
          <w:sz w:val="32"/>
          <w:szCs w:val="32"/>
        </w:rPr>
        <w:t>老师：15069182112</w:t>
      </w:r>
    </w:p>
    <w:p w:rsidR="00A66B56" w:rsidRPr="00B171A5" w:rsidRDefault="0076253F">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rPr>
      </w:pPr>
      <w:r w:rsidRPr="00B171A5">
        <w:rPr>
          <w:rFonts w:ascii="仿宋_GB2312" w:eastAsia="仿宋_GB2312" w:hAnsi="仿宋_GB2312" w:cs="仿宋_GB2312" w:hint="eastAsia"/>
          <w:color w:val="222222"/>
          <w:sz w:val="32"/>
          <w:szCs w:val="32"/>
          <w:lang w:eastAsia="zh-Hans"/>
        </w:rPr>
        <w:t>李</w:t>
      </w:r>
      <w:r w:rsidRPr="00B171A5">
        <w:rPr>
          <w:rFonts w:ascii="仿宋_GB2312" w:eastAsia="仿宋_GB2312" w:hAnsi="仿宋_GB2312" w:cs="仿宋_GB2312" w:hint="eastAsia"/>
          <w:color w:val="222222"/>
          <w:sz w:val="32"/>
          <w:szCs w:val="32"/>
        </w:rPr>
        <w:t>老师：18100381823</w:t>
      </w:r>
    </w:p>
    <w:p w:rsidR="00A66B56" w:rsidRPr="00B171A5" w:rsidRDefault="00A66B56">
      <w:pPr>
        <w:pStyle w:val="a3"/>
        <w:widowControl/>
        <w:spacing w:beforeAutospacing="0" w:afterAutospacing="0" w:line="512" w:lineRule="atLeast"/>
        <w:jc w:val="both"/>
        <w:rPr>
          <w:rFonts w:ascii="方正小标宋简体" w:eastAsia="方正小标宋简体" w:hAnsi="方正小标宋简体" w:cs="方正小标宋简体"/>
          <w:sz w:val="44"/>
          <w:szCs w:val="44"/>
        </w:rPr>
      </w:pPr>
    </w:p>
    <w:p w:rsidR="00A66B56" w:rsidRPr="00B171A5" w:rsidRDefault="00A66B56"/>
    <w:sectPr w:rsidR="00A66B56" w:rsidRPr="00B171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4F4B" w:rsidRDefault="00AE4F4B" w:rsidP="00644EA1">
      <w:r>
        <w:separator/>
      </w:r>
    </w:p>
  </w:endnote>
  <w:endnote w:type="continuationSeparator" w:id="0">
    <w:p w:rsidR="00AE4F4B" w:rsidRDefault="00AE4F4B" w:rsidP="0064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方正小标宋_GBK"/>
    <w:charset w:val="86"/>
    <w:family w:val="script"/>
    <w:pitch w:val="default"/>
    <w:sig w:usb0="00000000" w:usb1="00000000" w:usb2="00000000" w:usb3="00000000" w:csb0="00040000" w:csb1="00000000"/>
  </w:font>
  <w:font w:name="方正小标宋简体">
    <w:altName w:val="微软雅黑"/>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800002BF" w:usb1="38CF7CFA" w:usb2="00000016" w:usb3="00000000" w:csb0="00040001" w:csb1="00000000"/>
  </w:font>
  <w:font w:name="楷体_GB2312">
    <w:panose1 w:val="02010609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4F4B" w:rsidRDefault="00AE4F4B" w:rsidP="00644EA1">
      <w:r>
        <w:separator/>
      </w:r>
    </w:p>
  </w:footnote>
  <w:footnote w:type="continuationSeparator" w:id="0">
    <w:p w:rsidR="00AE4F4B" w:rsidRDefault="00AE4F4B" w:rsidP="00644E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E0NmYxZGNkZGRiYTc4MWY5ZjNmZjgzMmVmMjhjMzMifQ=="/>
  </w:docVars>
  <w:rsids>
    <w:rsidRoot w:val="33521027"/>
    <w:rsid w:val="0008378C"/>
    <w:rsid w:val="00377E3B"/>
    <w:rsid w:val="006010BE"/>
    <w:rsid w:val="0060634C"/>
    <w:rsid w:val="00644EA1"/>
    <w:rsid w:val="0076253F"/>
    <w:rsid w:val="00A66B56"/>
    <w:rsid w:val="00AE4F4B"/>
    <w:rsid w:val="00B171A5"/>
    <w:rsid w:val="00B5069F"/>
    <w:rsid w:val="00C227C0"/>
    <w:rsid w:val="00EF5934"/>
    <w:rsid w:val="335210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A6EC9E1-FA89-44F9-8227-35CE7D408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semiHidden="1"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paragraph" w:customStyle="1" w:styleId="a5">
    <w:name w:val="常用样式（方正仿宋简）"/>
    <w:basedOn w:val="a"/>
    <w:qFormat/>
    <w:pPr>
      <w:spacing w:line="560" w:lineRule="exact"/>
      <w:ind w:firstLineChars="200" w:firstLine="640"/>
    </w:pPr>
    <w:rPr>
      <w:rFonts w:eastAsia="方正仿宋简体"/>
      <w:szCs w:val="32"/>
    </w:rPr>
  </w:style>
  <w:style w:type="paragraph" w:styleId="a6">
    <w:name w:val="Balloon Text"/>
    <w:basedOn w:val="a"/>
    <w:link w:val="a7"/>
    <w:rsid w:val="0076253F"/>
    <w:rPr>
      <w:sz w:val="18"/>
      <w:szCs w:val="18"/>
    </w:rPr>
  </w:style>
  <w:style w:type="character" w:customStyle="1" w:styleId="a7">
    <w:name w:val="批注框文本 字符"/>
    <w:basedOn w:val="a0"/>
    <w:link w:val="a6"/>
    <w:rsid w:val="0076253F"/>
    <w:rPr>
      <w:kern w:val="2"/>
      <w:sz w:val="18"/>
      <w:szCs w:val="18"/>
    </w:rPr>
  </w:style>
  <w:style w:type="paragraph" w:styleId="a8">
    <w:name w:val="header"/>
    <w:basedOn w:val="a"/>
    <w:link w:val="a9"/>
    <w:rsid w:val="00644EA1"/>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rsid w:val="00644EA1"/>
    <w:rPr>
      <w:kern w:val="2"/>
      <w:sz w:val="18"/>
      <w:szCs w:val="18"/>
    </w:rPr>
  </w:style>
  <w:style w:type="paragraph" w:styleId="aa">
    <w:name w:val="footer"/>
    <w:basedOn w:val="a"/>
    <w:link w:val="ab"/>
    <w:rsid w:val="00644EA1"/>
    <w:pPr>
      <w:tabs>
        <w:tab w:val="center" w:pos="4153"/>
        <w:tab w:val="right" w:pos="8306"/>
      </w:tabs>
      <w:snapToGrid w:val="0"/>
      <w:jc w:val="left"/>
    </w:pPr>
    <w:rPr>
      <w:sz w:val="18"/>
      <w:szCs w:val="18"/>
    </w:rPr>
  </w:style>
  <w:style w:type="character" w:customStyle="1" w:styleId="ab">
    <w:name w:val="页脚 字符"/>
    <w:basedOn w:val="a0"/>
    <w:link w:val="aa"/>
    <w:rsid w:val="00644EA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402</Words>
  <Characters>2292</Characters>
  <Application>Microsoft Office Word</Application>
  <DocSecurity>0</DocSecurity>
  <Lines>19</Lines>
  <Paragraphs>5</Paragraphs>
  <ScaleCrop>false</ScaleCrop>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dc:creator>
  <cp:lastModifiedBy>人文社科</cp:lastModifiedBy>
  <cp:revision>6</cp:revision>
  <dcterms:created xsi:type="dcterms:W3CDTF">2022-05-29T05:43:00Z</dcterms:created>
  <dcterms:modified xsi:type="dcterms:W3CDTF">2022-06-13T08:53:00Z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4F050880F9DD415086A91D8614B4B310</vt:lpwstr>
  </property>
</Properties>
</file>